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55" w:rsidRDefault="005E41AB" w:rsidP="005E41AB">
      <w:pPr>
        <w:pStyle w:val="berschrift1"/>
      </w:pPr>
      <w:r>
        <w:t xml:space="preserve">Ausschreibung Thüringer Bibliothekspreis </w:t>
      </w:r>
      <w:r w:rsidR="00542125">
        <w:t>202</w:t>
      </w:r>
      <w:r w:rsidR="00B63899">
        <w:t>3</w:t>
      </w:r>
    </w:p>
    <w:p w:rsidR="005E41AB" w:rsidRDefault="005E41AB"/>
    <w:p w:rsidR="00983D97" w:rsidRDefault="00983D97" w:rsidP="005E41AB">
      <w:r w:rsidRPr="00983D97">
        <w:t xml:space="preserve">Gemeinsam mit der Sparkassen-Kulturstiftung Hessen-Thüringen </w:t>
      </w:r>
      <w:r w:rsidR="0038755E">
        <w:t xml:space="preserve">lobt </w:t>
      </w:r>
      <w:r w:rsidRPr="00983D97">
        <w:t>der Landesverband Thüringen im Deutschen Bibliotheksverband e. V.</w:t>
      </w:r>
      <w:r w:rsidR="0038755E">
        <w:t xml:space="preserve"> seit 2003</w:t>
      </w:r>
      <w:r w:rsidRPr="00983D97">
        <w:t xml:space="preserve"> alljährlich den Thüringer Bibliothekspreis aus.</w:t>
      </w:r>
    </w:p>
    <w:p w:rsidR="005E41AB" w:rsidRDefault="005E41AB" w:rsidP="005E41AB">
      <w:r>
        <w:t>Als Thüringer Bibliothekspreis werden ein Hauptpreis und zwei Förderpreise ausgelobt. Über die Vergabe der Preise entscheidet eine unabhängige Jury. Wiederholte Bewerbungen sind möglich.</w:t>
      </w:r>
    </w:p>
    <w:p w:rsidR="002F79D9" w:rsidRDefault="002F79D9" w:rsidP="005E41AB">
      <w:r>
        <w:t xml:space="preserve">Außerdem können alle </w:t>
      </w:r>
      <w:proofErr w:type="spellStart"/>
      <w:r>
        <w:t>dbv</w:t>
      </w:r>
      <w:proofErr w:type="spellEnd"/>
      <w:r>
        <w:t>-Mitglieder</w:t>
      </w:r>
      <w:r w:rsidR="00D559D7" w:rsidRPr="00D559D7">
        <w:rPr>
          <w:color w:val="FF0000"/>
        </w:rPr>
        <w:t xml:space="preserve"> </w:t>
      </w:r>
      <w:r w:rsidR="00D559D7" w:rsidRPr="0011762E">
        <w:t>sowie Mitglieder der Jury</w:t>
      </w:r>
      <w:r w:rsidRPr="0011762E">
        <w:t xml:space="preserve"> </w:t>
      </w:r>
      <w:r>
        <w:t xml:space="preserve">Thüringer Bibliotheken mit einer entsprechenden Begründung für die Preise vorschlagen. </w:t>
      </w:r>
    </w:p>
    <w:p w:rsidR="002F79D9" w:rsidRDefault="002F79D9" w:rsidP="005E41AB">
      <w:r>
        <w:t>Im laufenden Jahr nicht berücksichtigte Bewerbungen können auf Empfehlung der Jury</w:t>
      </w:r>
      <w:r w:rsidR="00814995">
        <w:t xml:space="preserve"> und Bestätigung der Bibliothek in das Folgejahr übertragen werden.</w:t>
      </w:r>
    </w:p>
    <w:p w:rsidR="002B5A6B" w:rsidRDefault="005E41AB" w:rsidP="005E41AB">
      <w:r>
        <w:t>Die Preise werden in der Regel im Rahmen des jährlich stattfindenden Thüringer Bibliothekstages verliehen.</w:t>
      </w:r>
    </w:p>
    <w:p w:rsidR="002B5A6B" w:rsidRDefault="002B5A6B" w:rsidP="002B5A6B"/>
    <w:p w:rsidR="002B5A6B" w:rsidRDefault="002B5A6B" w:rsidP="002B5A6B">
      <w:r>
        <w:t>Bewerbungen um den Hauptpreis und die Förderpreise sind bis zum 31. Juli 202</w:t>
      </w:r>
      <w:r w:rsidR="00B63899">
        <w:t>3</w:t>
      </w:r>
      <w:bookmarkStart w:id="0" w:name="_GoBack"/>
      <w:bookmarkEnd w:id="0"/>
      <w:r>
        <w:t xml:space="preserve"> zu richten an:</w:t>
      </w:r>
    </w:p>
    <w:p w:rsidR="002B5A6B" w:rsidRPr="0011762E" w:rsidRDefault="002B5A6B" w:rsidP="002B5A6B">
      <w:r w:rsidRPr="0011762E">
        <w:t>Landesfachstelle für Öffentliche Bibliotheken in Thüringen</w:t>
      </w:r>
    </w:p>
    <w:p w:rsidR="002B5A6B" w:rsidRPr="0011762E" w:rsidRDefault="002B5A6B" w:rsidP="002B5A6B">
      <w:r w:rsidRPr="0011762E">
        <w:t>z. Hd. Sabine Brunner</w:t>
      </w:r>
    </w:p>
    <w:p w:rsidR="00525C34" w:rsidRPr="0011762E" w:rsidRDefault="00525C34" w:rsidP="002B5A6B">
      <w:r w:rsidRPr="0011762E">
        <w:t xml:space="preserve">POSTFACH 900 215 </w:t>
      </w:r>
    </w:p>
    <w:p w:rsidR="002B5A6B" w:rsidRPr="0011762E" w:rsidRDefault="00525C34" w:rsidP="002B5A6B">
      <w:r w:rsidRPr="0011762E">
        <w:t>99105</w:t>
      </w:r>
      <w:r w:rsidR="002B5A6B" w:rsidRPr="0011762E">
        <w:t xml:space="preserve"> Erfurt</w:t>
      </w:r>
    </w:p>
    <w:p w:rsidR="002B5A6B" w:rsidRPr="002B5A6B" w:rsidRDefault="002B5A6B" w:rsidP="002B5A6B">
      <w:pPr>
        <w:rPr>
          <w:color w:val="FF0000"/>
        </w:rPr>
      </w:pPr>
    </w:p>
    <w:p w:rsidR="005E41AB" w:rsidRDefault="005E41AB" w:rsidP="005E41AB"/>
    <w:p w:rsidR="005E41AB" w:rsidRDefault="005E41AB" w:rsidP="005E41AB">
      <w:pPr>
        <w:pStyle w:val="berschrift2"/>
      </w:pPr>
      <w:r>
        <w:t>Der Hauptpreis</w:t>
      </w:r>
    </w:p>
    <w:p w:rsidR="005E41AB" w:rsidRDefault="005E41AB" w:rsidP="005E41AB">
      <w:r>
        <w:t>Der Hauptpreis ist mit 10.000 Euro dotiert.</w:t>
      </w:r>
    </w:p>
    <w:p w:rsidR="005E41AB" w:rsidRDefault="005E41AB" w:rsidP="005E41AB">
      <w:pPr>
        <w:pStyle w:val="berschrift3"/>
      </w:pPr>
      <w:r>
        <w:t>Wer kann sich bewerben?</w:t>
      </w:r>
    </w:p>
    <w:p w:rsidR="005E41AB" w:rsidRDefault="005E41AB" w:rsidP="005E41AB">
      <w:r>
        <w:t>Um den Hauptpreis können sich hauptamtlich geleitete Öffentliche Bibliotheken in Thüringen bewerben. Das Preisgeld soll dazu dienen, besondere, nicht zu den Pflichtaufgaben zählende Projekte zu ermöglichen.</w:t>
      </w:r>
    </w:p>
    <w:p w:rsidR="005E41AB" w:rsidRDefault="005E41AB" w:rsidP="005E41AB">
      <w:pPr>
        <w:pStyle w:val="berschrift3"/>
      </w:pPr>
      <w:r>
        <w:t>Wofür kann man sich bewerben?</w:t>
      </w:r>
    </w:p>
    <w:p w:rsidR="005E41AB" w:rsidRPr="000450FB" w:rsidRDefault="005E41AB" w:rsidP="002B5A6B">
      <w:pPr>
        <w:rPr>
          <w:color w:val="FF0000"/>
        </w:rPr>
      </w:pPr>
      <w:r>
        <w:t>Der Hauptpreis wird vergeben für</w:t>
      </w:r>
      <w:r w:rsidR="002B5A6B">
        <w:t xml:space="preserve"> </w:t>
      </w:r>
      <w:r>
        <w:t xml:space="preserve">die gelungene Umsetzung eines beispielgebenden Bibliothekskonzeptes, eines besonderen Angebotes oder Projektes, das in den kulturellen oder bildungspolitischen Kontext der Kommune besonders gelungen integriert ist und </w:t>
      </w:r>
      <w:r w:rsidR="00525C34">
        <w:t xml:space="preserve">vor allem </w:t>
      </w:r>
      <w:r>
        <w:t>Kundenorientierung</w:t>
      </w:r>
      <w:r w:rsidR="00525C34">
        <w:t>, Nachhaltigkeit, Digitalisierung oder</w:t>
      </w:r>
      <w:r w:rsidR="0011762E">
        <w:t xml:space="preserve"> </w:t>
      </w:r>
      <w:r>
        <w:t>Öffentlichkeitsarbeit</w:t>
      </w:r>
      <w:r w:rsidR="00525C34">
        <w:t xml:space="preserve"> in den Mittelpunkt stellen.</w:t>
      </w:r>
    </w:p>
    <w:p w:rsidR="005E41AB" w:rsidRDefault="005E41AB" w:rsidP="005E41AB">
      <w:r w:rsidRPr="005E41AB">
        <w:rPr>
          <w:rStyle w:val="berschrift3Zchn"/>
        </w:rPr>
        <w:t>Wie kann man sich bewerben</w:t>
      </w:r>
      <w:r>
        <w:t>?</w:t>
      </w:r>
    </w:p>
    <w:p w:rsidR="002F79D9" w:rsidRDefault="005E41AB" w:rsidP="00D559D7">
      <w:r>
        <w:t xml:space="preserve">Bei einer Bewerbung um den Hauptpreis </w:t>
      </w:r>
      <w:r w:rsidR="00D559D7">
        <w:t xml:space="preserve">ist nur unter Verwendung der </w:t>
      </w:r>
      <w:r w:rsidR="00D559D7" w:rsidRPr="0011762E">
        <w:t>Word-Vorlage (</w:t>
      </w:r>
      <w:r w:rsidR="00A31BE0" w:rsidRPr="0011762E">
        <w:t>siehe Webseite Landesverband</w:t>
      </w:r>
      <w:r w:rsidR="00D559D7" w:rsidRPr="0011762E">
        <w:t>)</w:t>
      </w:r>
      <w:r w:rsidR="00D559D7" w:rsidRPr="00A31BE0">
        <w:rPr>
          <w:color w:val="FF0000"/>
        </w:rPr>
        <w:t xml:space="preserve"> </w:t>
      </w:r>
      <w:r w:rsidR="00D559D7">
        <w:t>möglich. Dabei können ergänzende Dateien angehängt werden, die zur Verdeutlichung der Preiswürdigkeit dienen.</w:t>
      </w:r>
    </w:p>
    <w:p w:rsidR="00D559D7" w:rsidRDefault="005E41AB" w:rsidP="00D559D7">
      <w:r>
        <w:t>Bitte beachten:</w:t>
      </w:r>
    </w:p>
    <w:p w:rsidR="005E41AB" w:rsidRDefault="005E41AB" w:rsidP="00D559D7">
      <w:r>
        <w:lastRenderedPageBreak/>
        <w:t xml:space="preserve">Die Unterlagen </w:t>
      </w:r>
      <w:r w:rsidR="00D559D7">
        <w:t>s</w:t>
      </w:r>
      <w:r>
        <w:t xml:space="preserve">owie </w:t>
      </w:r>
      <w:r w:rsidR="00D559D7">
        <w:t>ggf. Anlagen</w:t>
      </w:r>
      <w:r>
        <w:t xml:space="preserve"> müssen </w:t>
      </w:r>
      <w:r w:rsidR="00D559D7">
        <w:t>digital</w:t>
      </w:r>
      <w:r w:rsidR="00A31BE0">
        <w:t xml:space="preserve"> auf einem Datenträger</w:t>
      </w:r>
      <w:r w:rsidR="00D559D7">
        <w:t xml:space="preserve"> (CD, </w:t>
      </w:r>
      <w:r>
        <w:t>USB-Stick) eingereicht werden.</w:t>
      </w:r>
    </w:p>
    <w:p w:rsidR="005E41AB" w:rsidRDefault="005E41AB" w:rsidP="005E41AB"/>
    <w:p w:rsidR="005E41AB" w:rsidRDefault="005E41AB" w:rsidP="005E41AB"/>
    <w:p w:rsidR="005E41AB" w:rsidRDefault="005E41AB" w:rsidP="005E41AB">
      <w:pPr>
        <w:pStyle w:val="berschrift2"/>
      </w:pPr>
      <w:r>
        <w:t>Die beiden Förderpreise</w:t>
      </w:r>
    </w:p>
    <w:p w:rsidR="005E41AB" w:rsidRDefault="005E41AB" w:rsidP="005E41AB">
      <w:r>
        <w:t>Die beiden Förderpreise sind mit jeweils 2.500 Euro dotiert.</w:t>
      </w:r>
    </w:p>
    <w:p w:rsidR="005E41AB" w:rsidRDefault="005E41AB" w:rsidP="005E41AB">
      <w:pPr>
        <w:pStyle w:val="berschrift3"/>
      </w:pPr>
      <w:r>
        <w:t>Wer kann sich bewerben?</w:t>
      </w:r>
    </w:p>
    <w:p w:rsidR="005E41AB" w:rsidRDefault="005E41AB" w:rsidP="005E41AB">
      <w:r>
        <w:t>Um die Förderpreise können sich alle Öffentlichen Bibliotheken in Thüringen bewerben, auch die neben- oder ehrenamtlich geleiteten.</w:t>
      </w:r>
    </w:p>
    <w:p w:rsidR="005E41AB" w:rsidRDefault="005E41AB" w:rsidP="005E41AB">
      <w:pPr>
        <w:pStyle w:val="berschrift3"/>
      </w:pPr>
      <w:r>
        <w:t>Wofür kann man sich bewerben?</w:t>
      </w:r>
    </w:p>
    <w:p w:rsidR="005E41AB" w:rsidRDefault="005E41AB" w:rsidP="005E41AB">
      <w:r>
        <w:t>Mit dem Preisgeld sollen geplante Projekte umgesetzt werden, die im Zuge der Bewerbung vorgestellt werden.</w:t>
      </w:r>
      <w:r w:rsidR="00525C34">
        <w:t xml:space="preserve"> Dabei sollten</w:t>
      </w:r>
      <w:r w:rsidR="000450FB" w:rsidRPr="000450FB">
        <w:rPr>
          <w:color w:val="FF0000"/>
        </w:rPr>
        <w:t xml:space="preserve"> </w:t>
      </w:r>
      <w:r w:rsidR="0011762E">
        <w:t>vor allem Kundenorientierung,</w:t>
      </w:r>
      <w:r w:rsidR="00525C34" w:rsidRPr="0011762E">
        <w:t xml:space="preserve"> Nachhaltigkeit, Digitalisierung oder eine entsprechende Öffentlichkeitsarbeit im Mittelpunkt stehen.</w:t>
      </w:r>
    </w:p>
    <w:p w:rsidR="005E41AB" w:rsidRDefault="005E41AB" w:rsidP="005E41AB">
      <w:pPr>
        <w:pStyle w:val="berschrift3"/>
      </w:pPr>
      <w:r>
        <w:t>Wie kann man sich bewerben?</w:t>
      </w:r>
    </w:p>
    <w:p w:rsidR="00D559D7" w:rsidRDefault="00D559D7" w:rsidP="00D559D7">
      <w:r>
        <w:t>Bei einer Bewerbung um einen Förderpreis ist nur unter Verwendung der entsprech</w:t>
      </w:r>
      <w:r w:rsidR="00A31BE0">
        <w:t xml:space="preserve">enden </w:t>
      </w:r>
      <w:r w:rsidR="00A31BE0" w:rsidRPr="0011762E">
        <w:t xml:space="preserve">Word-Vorlage (Webseite </w:t>
      </w:r>
      <w:proofErr w:type="spellStart"/>
      <w:r w:rsidR="00A31BE0" w:rsidRPr="0011762E">
        <w:t>dbv</w:t>
      </w:r>
      <w:proofErr w:type="spellEnd"/>
      <w:r w:rsidR="00A31BE0" w:rsidRPr="0011762E">
        <w:t>-Landesverband</w:t>
      </w:r>
      <w:r>
        <w:t>) möglich. Es können ergänzende Dateien angehängt werden, die zur Verdeutlichung der Preiswürdigkeit dienen.</w:t>
      </w:r>
    </w:p>
    <w:p w:rsidR="005E41AB" w:rsidRDefault="005E41AB" w:rsidP="005E41AB">
      <w:r>
        <w:t>Bitte beachten:</w:t>
      </w:r>
    </w:p>
    <w:p w:rsidR="005E41AB" w:rsidRDefault="005E41AB" w:rsidP="00D559D7">
      <w:r>
        <w:t xml:space="preserve">Die Unterlagen </w:t>
      </w:r>
      <w:r w:rsidR="00D559D7">
        <w:t>müssen</w:t>
      </w:r>
      <w:r>
        <w:t xml:space="preserve"> </w:t>
      </w:r>
      <w:r w:rsidR="00A31BE0">
        <w:t>digital auf einem Datenträger</w:t>
      </w:r>
      <w:r>
        <w:t xml:space="preserve"> (CD</w:t>
      </w:r>
      <w:r w:rsidR="00D559D7">
        <w:t xml:space="preserve">, </w:t>
      </w:r>
      <w:r>
        <w:t>USB-Stick) eingereicht werden.</w:t>
      </w:r>
    </w:p>
    <w:p w:rsidR="005E41AB" w:rsidRDefault="005E41AB" w:rsidP="005E41AB"/>
    <w:sectPr w:rsidR="005E41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68A7"/>
    <w:multiLevelType w:val="hybridMultilevel"/>
    <w:tmpl w:val="3912E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44BED"/>
    <w:multiLevelType w:val="hybridMultilevel"/>
    <w:tmpl w:val="AA10C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C3F5A"/>
    <w:multiLevelType w:val="hybridMultilevel"/>
    <w:tmpl w:val="2DFC8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73B90"/>
    <w:multiLevelType w:val="hybridMultilevel"/>
    <w:tmpl w:val="74706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6836"/>
    <w:multiLevelType w:val="hybridMultilevel"/>
    <w:tmpl w:val="382EC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645D6"/>
    <w:multiLevelType w:val="hybridMultilevel"/>
    <w:tmpl w:val="AA143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A0"/>
    <w:rsid w:val="000450FB"/>
    <w:rsid w:val="0011762E"/>
    <w:rsid w:val="002B43FD"/>
    <w:rsid w:val="002B5A6B"/>
    <w:rsid w:val="002F79D9"/>
    <w:rsid w:val="0038755E"/>
    <w:rsid w:val="004B5DF1"/>
    <w:rsid w:val="00525C34"/>
    <w:rsid w:val="00542125"/>
    <w:rsid w:val="005C3555"/>
    <w:rsid w:val="005E41AB"/>
    <w:rsid w:val="00814995"/>
    <w:rsid w:val="00983D97"/>
    <w:rsid w:val="00A31BE0"/>
    <w:rsid w:val="00AA7707"/>
    <w:rsid w:val="00B63899"/>
    <w:rsid w:val="00D00CA0"/>
    <w:rsid w:val="00D5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44B1"/>
  <w15:docId w15:val="{39B77F62-159F-496B-8806-F4FBC6D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4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4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4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4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1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41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5E41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Ilmenau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Pfafferott</dc:creator>
  <cp:lastModifiedBy>Milena Pfafferott</cp:lastModifiedBy>
  <cp:revision>2</cp:revision>
  <dcterms:created xsi:type="dcterms:W3CDTF">2023-01-31T07:54:00Z</dcterms:created>
  <dcterms:modified xsi:type="dcterms:W3CDTF">2023-01-31T07:54:00Z</dcterms:modified>
</cp:coreProperties>
</file>