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82C6" w14:textId="77777777" w:rsidR="009A49D3" w:rsidRDefault="00B34AF5">
      <w:pPr>
        <w:spacing w:after="4" w:line="252" w:lineRule="auto"/>
        <w:ind w:left="-5" w:hanging="10"/>
      </w:pPr>
      <w:bookmarkStart w:id="0" w:name="_GoBack"/>
      <w:bookmarkEnd w:id="0"/>
      <w:r>
        <w:rPr>
          <w:b/>
          <w:sz w:val="28"/>
        </w:rPr>
        <w:t xml:space="preserve">Benutzungsordnung der Stadtbibliothek ........... als Satzung der </w:t>
      </w:r>
    </w:p>
    <w:p w14:paraId="6EC7C802" w14:textId="77777777" w:rsidR="009A49D3" w:rsidRDefault="00B34AF5">
      <w:pPr>
        <w:spacing w:after="4" w:line="252" w:lineRule="auto"/>
        <w:ind w:left="-5" w:hanging="10"/>
      </w:pPr>
      <w:r>
        <w:rPr>
          <w:b/>
          <w:sz w:val="28"/>
        </w:rPr>
        <w:t xml:space="preserve">Stadt .......... </w:t>
      </w:r>
    </w:p>
    <w:p w14:paraId="0150EC04" w14:textId="77777777" w:rsidR="009A49D3" w:rsidRDefault="00B34AF5">
      <w:pPr>
        <w:spacing w:line="259" w:lineRule="auto"/>
        <w:ind w:left="0" w:firstLine="0"/>
      </w:pPr>
      <w:r>
        <w:rPr>
          <w:b/>
          <w:sz w:val="28"/>
        </w:rPr>
        <w:t xml:space="preserve"> </w:t>
      </w:r>
    </w:p>
    <w:p w14:paraId="187B0F86" w14:textId="77777777" w:rsidR="009A49D3" w:rsidRDefault="00B34AF5">
      <w:pPr>
        <w:spacing w:line="259" w:lineRule="auto"/>
        <w:ind w:left="0" w:firstLine="0"/>
      </w:pPr>
      <w:r>
        <w:rPr>
          <w:sz w:val="28"/>
        </w:rPr>
        <w:t xml:space="preserve"> </w:t>
      </w:r>
      <w:r>
        <w:t xml:space="preserve"> </w:t>
      </w:r>
    </w:p>
    <w:p w14:paraId="440F58C1" w14:textId="77777777" w:rsidR="009A49D3" w:rsidRDefault="00B34AF5">
      <w:pPr>
        <w:pStyle w:val="berschrift1"/>
        <w:ind w:left="-5"/>
      </w:pPr>
      <w:r>
        <w:t xml:space="preserve">Vorbemerkung </w:t>
      </w:r>
    </w:p>
    <w:p w14:paraId="1BCCB7A0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17AD2648" w14:textId="77777777" w:rsidR="009A49D3" w:rsidRDefault="00B34AF5">
      <w:pPr>
        <w:ind w:left="0" w:firstLine="0"/>
      </w:pPr>
      <w:r>
        <w:t xml:space="preserve">Der Stadtrat hat in seiner Sitzung vom .............. die folgende Benutzungsordnung beschlossen, die hiermit bekannt gemacht wird.  </w:t>
      </w:r>
    </w:p>
    <w:p w14:paraId="68A251A0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6224D2E" w14:textId="77777777" w:rsidR="009A49D3" w:rsidRDefault="00B34AF5">
      <w:pPr>
        <w:spacing w:after="18" w:line="259" w:lineRule="auto"/>
        <w:ind w:left="0" w:firstLine="0"/>
      </w:pPr>
      <w:r>
        <w:t xml:space="preserve"> </w:t>
      </w:r>
    </w:p>
    <w:p w14:paraId="5CF7A052" w14:textId="77777777" w:rsidR="009A49D3" w:rsidRDefault="00B34AF5">
      <w:pPr>
        <w:spacing w:after="4" w:line="252" w:lineRule="auto"/>
        <w:ind w:left="-5" w:hanging="10"/>
      </w:pPr>
      <w:r>
        <w:rPr>
          <w:b/>
          <w:sz w:val="28"/>
        </w:rPr>
        <w:t xml:space="preserve">Benutzungsordnung </w:t>
      </w:r>
    </w:p>
    <w:p w14:paraId="22CE55FD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60C58979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1537DA80" w14:textId="77777777" w:rsidR="009A49D3" w:rsidRDefault="00B34AF5">
      <w:pPr>
        <w:pStyle w:val="berschrift1"/>
        <w:ind w:left="-5"/>
      </w:pPr>
      <w:r>
        <w:t xml:space="preserve">§ 1 Allgemeines </w:t>
      </w:r>
    </w:p>
    <w:p w14:paraId="1AC6176D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C7D698B" w14:textId="77777777" w:rsidR="009A49D3" w:rsidRDefault="00B34AF5">
      <w:pPr>
        <w:numPr>
          <w:ilvl w:val="0"/>
          <w:numId w:val="1"/>
        </w:numPr>
        <w:ind w:hanging="360"/>
      </w:pPr>
      <w:r>
        <w:t xml:space="preserve">Die Stadtbibliothek ......... ist eine öffentliche Einrichtung der Stadt .......... Sie dient der allgemeinen Bildung und Information, der Aus-, Weiter- und Fortbildung sowie der Freizeitgestaltung. </w:t>
      </w:r>
    </w:p>
    <w:p w14:paraId="3246D522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626B58CF" w14:textId="004D25DD" w:rsidR="009A49D3" w:rsidRDefault="00B34AF5" w:rsidP="0024555E">
      <w:pPr>
        <w:numPr>
          <w:ilvl w:val="0"/>
          <w:numId w:val="1"/>
        </w:numPr>
        <w:ind w:hanging="360"/>
      </w:pPr>
      <w:r>
        <w:t>Jede</w:t>
      </w:r>
      <w:r w:rsidR="00936D0E">
        <w:t xml:space="preserve"> Person</w:t>
      </w:r>
      <w:r>
        <w:t xml:space="preserve"> </w:t>
      </w:r>
      <w:r w:rsidR="00B004A3">
        <w:t>(Die Einwohner der Stadt</w:t>
      </w:r>
      <w:proofErr w:type="gramStart"/>
      <w:r w:rsidR="00B004A3">
        <w:t xml:space="preserve"> ….</w:t>
      </w:r>
      <w:proofErr w:type="gramEnd"/>
      <w:r w:rsidR="00B004A3">
        <w:t xml:space="preserve">. sind) </w:t>
      </w:r>
      <w:r>
        <w:t xml:space="preserve">ist berechtigt, die Bibliothek und ihre Angebote im Rahmen dieser Benutzungsordnung auf öffentlich-rechtlicher Grundlage zu benutzen. </w:t>
      </w:r>
    </w:p>
    <w:p w14:paraId="4B3AE6C6" w14:textId="77777777" w:rsidR="00B004A3" w:rsidRDefault="00B004A3" w:rsidP="00B004A3">
      <w:pPr>
        <w:ind w:left="345" w:firstLine="0"/>
      </w:pPr>
    </w:p>
    <w:p w14:paraId="2DB41126" w14:textId="77777777" w:rsidR="00B004A3" w:rsidRDefault="00B004A3" w:rsidP="0024555E">
      <w:pPr>
        <w:numPr>
          <w:ilvl w:val="0"/>
          <w:numId w:val="1"/>
        </w:numPr>
        <w:ind w:hanging="360"/>
      </w:pPr>
      <w:r>
        <w:t>Während des Aufenthalts in der Stadtbibliothek …. und der Nutzung ihres Medienangebots gilt diese Benutzungsordnung</w:t>
      </w:r>
      <w:r w:rsidR="00F41346">
        <w:t xml:space="preserve"> sowie die Hausordnung</w:t>
      </w:r>
      <w:r>
        <w:t>.</w:t>
      </w:r>
    </w:p>
    <w:p w14:paraId="7002A2C3" w14:textId="77777777" w:rsidR="0024555E" w:rsidRDefault="0024555E" w:rsidP="0024555E">
      <w:pPr>
        <w:ind w:left="345" w:firstLine="0"/>
      </w:pPr>
    </w:p>
    <w:p w14:paraId="302B0961" w14:textId="77777777" w:rsidR="009A49D3" w:rsidRDefault="00B34AF5">
      <w:pPr>
        <w:numPr>
          <w:ilvl w:val="0"/>
          <w:numId w:val="1"/>
        </w:numPr>
        <w:ind w:hanging="360"/>
      </w:pPr>
      <w:r>
        <w:t xml:space="preserve">Die Benutzung der Bibliothek ist grundsätzlich unentgeltlich. Entgelte für besondere Leistungen sowie Säumnisgebühren und Auslagenersatz werden nach der zu dieser Benutzungsordnung gehörenden Gebührenordnung in der jeweils gültigen Fassung erhoben. </w:t>
      </w:r>
    </w:p>
    <w:p w14:paraId="7E138F7F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4F75035B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70E9C97" w14:textId="77777777" w:rsidR="009A49D3" w:rsidRDefault="00B34AF5">
      <w:pPr>
        <w:spacing w:line="259" w:lineRule="auto"/>
        <w:ind w:left="-5" w:hanging="10"/>
      </w:pPr>
      <w:r>
        <w:rPr>
          <w:b/>
        </w:rPr>
        <w:t xml:space="preserve">§ 2 Öffnungszeiten </w:t>
      </w:r>
    </w:p>
    <w:p w14:paraId="669A2139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41F975C7" w14:textId="77777777" w:rsidR="009A49D3" w:rsidRDefault="00B34AF5">
      <w:pPr>
        <w:ind w:left="345" w:firstLine="0"/>
      </w:pPr>
      <w:r>
        <w:t xml:space="preserve">(1) Die Öffnungszeiten der Bibliothek werden durch Aushang bekannt gemacht. </w:t>
      </w:r>
    </w:p>
    <w:p w14:paraId="1A28269E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115E2E47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65221A14" w14:textId="77777777" w:rsidR="009A49D3" w:rsidRDefault="00B34AF5">
      <w:pPr>
        <w:pStyle w:val="berschrift1"/>
        <w:ind w:left="-5"/>
      </w:pPr>
      <w:r>
        <w:t xml:space="preserve">§ 3 Anmeldung </w:t>
      </w:r>
    </w:p>
    <w:p w14:paraId="684F6B9F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49E0A45A" w14:textId="77777777" w:rsidR="009A49D3" w:rsidRDefault="00B34AF5">
      <w:pPr>
        <w:numPr>
          <w:ilvl w:val="0"/>
          <w:numId w:val="2"/>
        </w:numPr>
        <w:ind w:hanging="360"/>
      </w:pPr>
      <w:r>
        <w:t xml:space="preserve">Die Benutzerin/Der Benutzer meldet sich persönlich unter Vorlage ihres/seines gültigen Personalausweises oder eines gleichgestellten Ausweisdokuments an und erhält einen Benutzerausweis. </w:t>
      </w:r>
      <w:r w:rsidR="00D0030D">
        <w:t>Die Benutzerin/Der Benutzer bestätigt mit ihrer/seiner Unterschrift, die Benutzungsordnung zur Kenntnis genommen zu haben.</w:t>
      </w:r>
    </w:p>
    <w:p w14:paraId="4A0DF89F" w14:textId="77777777" w:rsidR="009A49D3" w:rsidRDefault="00B34AF5">
      <w:pPr>
        <w:spacing w:line="259" w:lineRule="auto"/>
        <w:ind w:left="720" w:firstLine="0"/>
      </w:pPr>
      <w:r>
        <w:t xml:space="preserve"> </w:t>
      </w:r>
    </w:p>
    <w:p w14:paraId="1507C322" w14:textId="3581B64C" w:rsidR="00501641" w:rsidRPr="00501641" w:rsidRDefault="00501641" w:rsidP="00501641">
      <w:pPr>
        <w:numPr>
          <w:ilvl w:val="0"/>
          <w:numId w:val="2"/>
        </w:numPr>
        <w:ind w:hanging="360"/>
      </w:pPr>
      <w:r w:rsidRPr="00501641">
        <w:t xml:space="preserve">Bei der Anmeldung werden personenbezogene Daten unter Beachtung der datenschutzrechtlichen Bestimmungen erhoben und gespeichert, soweit diese </w:t>
      </w:r>
      <w:r w:rsidRPr="00501641">
        <w:lastRenderedPageBreak/>
        <w:t>von der Bücherei/Bibliothek zur Erfüllung ihrer Aufgaben benötigt werden. Der/die Bibliotheksbenutzer/in bestätigt mit seiner</w:t>
      </w:r>
      <w:r w:rsidR="00936D0E">
        <w:t>/ihrer</w:t>
      </w:r>
      <w:r w:rsidRPr="00501641">
        <w:t xml:space="preserve"> Unterschrift die gesetzlich erforderliche Zustimmung zur Verarbeitung personenbezogener Daten. Ergänzend gilt die Anlage Datenschutz.</w:t>
      </w:r>
    </w:p>
    <w:p w14:paraId="65D59AE2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4EA3BE65" w14:textId="77777777" w:rsidR="009A49D3" w:rsidRDefault="00B34AF5" w:rsidP="00501641">
      <w:pPr>
        <w:numPr>
          <w:ilvl w:val="0"/>
          <w:numId w:val="2"/>
        </w:numPr>
        <w:ind w:hanging="360"/>
      </w:pPr>
      <w:r>
        <w:t xml:space="preserve">Minderjährige können selbst Benutzer werden, wenn sie das 7. Lebensjahr vollendet haben. Für die Anmeldung legen </w:t>
      </w:r>
      <w:r w:rsidR="00AD3F77">
        <w:t xml:space="preserve">Minderjährige bis zum 14. (15./16.) Lebensjahr </w:t>
      </w:r>
      <w:r>
        <w:t>die schriftliche Einwilligung eines gesetzlichen Vertreters vor bzw. dessen Unterschrift auf dem Anmeldeformular.</w:t>
      </w:r>
      <w:r w:rsidR="007014F7">
        <w:t xml:space="preserve"> Die Mediennutzung von Kindern bis zum 7. Lebensjahr erfolgt über den Benutzerausweis eines Elternteils/Sorgeberechtigten.</w:t>
      </w:r>
      <w:r>
        <w:t xml:space="preserve"> </w:t>
      </w:r>
    </w:p>
    <w:p w14:paraId="7ACC10EA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1B1D440" w14:textId="77777777" w:rsidR="009A49D3" w:rsidRDefault="00B34AF5">
      <w:pPr>
        <w:numPr>
          <w:ilvl w:val="0"/>
          <w:numId w:val="2"/>
        </w:numPr>
        <w:ind w:hanging="360"/>
      </w:pPr>
      <w:r>
        <w:t xml:space="preserve">Dienststellen, juristische Personen, Institute und Firmen melden sich durch schriftlichen Antrag eines Vertretungsberechtigten an. </w:t>
      </w:r>
    </w:p>
    <w:p w14:paraId="1E285CD1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D7D6EEF" w14:textId="77777777" w:rsidR="009A49D3" w:rsidRDefault="00B34AF5">
      <w:pPr>
        <w:numPr>
          <w:ilvl w:val="0"/>
          <w:numId w:val="2"/>
        </w:numPr>
        <w:ind w:hanging="360"/>
      </w:pPr>
      <w:r>
        <w:t xml:space="preserve">Die Benutzerin/Der Benutzer ist verpflichtet, der Bibliothek Änderungen des Namens oder der Anschrift unverzüglich mitzuteilen. </w:t>
      </w:r>
    </w:p>
    <w:p w14:paraId="2015895D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754373A6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7B8905B" w14:textId="77777777" w:rsidR="009A49D3" w:rsidRDefault="00B34AF5">
      <w:pPr>
        <w:pStyle w:val="berschrift1"/>
        <w:ind w:left="-5"/>
      </w:pPr>
      <w:r>
        <w:t xml:space="preserve">§ 4 Benutzerausweis </w:t>
      </w:r>
    </w:p>
    <w:p w14:paraId="3E86C003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280FB78" w14:textId="77777777" w:rsidR="009A49D3" w:rsidRDefault="00B34AF5">
      <w:pPr>
        <w:numPr>
          <w:ilvl w:val="0"/>
          <w:numId w:val="3"/>
        </w:numPr>
        <w:ind w:hanging="360"/>
      </w:pPr>
      <w:r>
        <w:t xml:space="preserve">Die </w:t>
      </w:r>
      <w:r w:rsidR="00AF32D7">
        <w:t xml:space="preserve">Ausleihe von Medien </w:t>
      </w:r>
      <w:r>
        <w:t xml:space="preserve">der Bibliothek ist nur mit einem gültigen Benutzerausweis zulässig. </w:t>
      </w:r>
    </w:p>
    <w:p w14:paraId="393C1644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12F0937" w14:textId="77777777" w:rsidR="009A49D3" w:rsidRDefault="00B34AF5">
      <w:pPr>
        <w:numPr>
          <w:ilvl w:val="0"/>
          <w:numId w:val="3"/>
        </w:numPr>
        <w:ind w:hanging="360"/>
      </w:pPr>
      <w:r>
        <w:t xml:space="preserve">Der Benutzerausweis ist nicht übertragbar und bleibt Eigentum der Bibliothek. Sein Verlust ist der Bibliothek unverzüglich anzuzeigen. Für Schaden, der durch Missbrauch des Benutzerausweises entsteht, haftet die/der eingetragene Benutzerin/Benutzer bzw. ihr/sein gesetzlicher Vertreter. </w:t>
      </w:r>
    </w:p>
    <w:p w14:paraId="14816D02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443F9A07" w14:textId="77777777" w:rsidR="009A49D3" w:rsidRDefault="00B34AF5">
      <w:pPr>
        <w:numPr>
          <w:ilvl w:val="0"/>
          <w:numId w:val="3"/>
        </w:numPr>
        <w:ind w:hanging="360"/>
      </w:pPr>
      <w:r>
        <w:t xml:space="preserve">Für die Ausstellung eines neuen Benutzerausweises als Ersatz für einen abhanden gekommenen oder beschädigten wird eine Gebühr erhoben. </w:t>
      </w:r>
    </w:p>
    <w:p w14:paraId="5704D024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6EB1C77F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53F4BD9" w14:textId="77777777" w:rsidR="009A49D3" w:rsidRDefault="00B34AF5">
      <w:pPr>
        <w:pStyle w:val="berschrift1"/>
        <w:ind w:left="-5"/>
      </w:pPr>
      <w:r>
        <w:t xml:space="preserve">§ 5 Ausleihe, Leihfrist </w:t>
      </w:r>
    </w:p>
    <w:p w14:paraId="584D8F49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27EB9FD" w14:textId="77777777" w:rsidR="009A49D3" w:rsidRDefault="00B34AF5">
      <w:pPr>
        <w:numPr>
          <w:ilvl w:val="0"/>
          <w:numId w:val="4"/>
        </w:numPr>
        <w:ind w:hanging="360"/>
      </w:pPr>
      <w:r>
        <w:t xml:space="preserve">Gegen Vorlage des Benutzerausweises können Medien aller Art für die festgesetzte Leihfrist ausgeliehen werden. </w:t>
      </w:r>
    </w:p>
    <w:p w14:paraId="42B1E9EA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E678907" w14:textId="77777777" w:rsidR="009A49D3" w:rsidRDefault="00B34AF5">
      <w:pPr>
        <w:numPr>
          <w:ilvl w:val="0"/>
          <w:numId w:val="4"/>
        </w:numPr>
        <w:ind w:hanging="360"/>
      </w:pPr>
      <w:r>
        <w:t xml:space="preserve">Die Leihfrist für Bücher beträgt vier Wochen. Für andere Medienarten kann die Bibliotheksleitung kürzere Leihfristen bestimmen. </w:t>
      </w:r>
    </w:p>
    <w:p w14:paraId="2500B546" w14:textId="77777777" w:rsidR="009A49D3" w:rsidRDefault="00B34AF5">
      <w:pPr>
        <w:spacing w:line="259" w:lineRule="auto"/>
        <w:ind w:left="0" w:right="200" w:firstLine="0"/>
        <w:jc w:val="center"/>
      </w:pPr>
      <w:r>
        <w:t xml:space="preserve">Sind Medien mehrfach vorbestellt, kann ihre Leihfrist verkürzt werden. </w:t>
      </w:r>
    </w:p>
    <w:p w14:paraId="27370F34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64F1064" w14:textId="77777777" w:rsidR="009A49D3" w:rsidRDefault="00B34AF5">
      <w:pPr>
        <w:numPr>
          <w:ilvl w:val="0"/>
          <w:numId w:val="4"/>
        </w:numPr>
        <w:ind w:hanging="360"/>
      </w:pPr>
      <w:r>
        <w:t xml:space="preserve">Die Leihfrist kann vor ihrem Ablauf auf Antrag verlängert werden, wenn keine Vorbestellung vorliegt.  </w:t>
      </w:r>
    </w:p>
    <w:p w14:paraId="22347F48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303B46A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02D1661" w14:textId="77777777" w:rsidR="009A49D3" w:rsidRDefault="00B34AF5">
      <w:pPr>
        <w:pStyle w:val="berschrift1"/>
        <w:ind w:left="-5"/>
      </w:pPr>
      <w:r>
        <w:t xml:space="preserve">§ 6 Ausleihbeschränkungen </w:t>
      </w:r>
    </w:p>
    <w:p w14:paraId="6CC07934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2EF6A44C" w14:textId="77777777" w:rsidR="009A49D3" w:rsidRDefault="00B34AF5">
      <w:pPr>
        <w:numPr>
          <w:ilvl w:val="0"/>
          <w:numId w:val="5"/>
        </w:numPr>
        <w:ind w:hanging="360"/>
      </w:pPr>
      <w:r>
        <w:lastRenderedPageBreak/>
        <w:t xml:space="preserve">Medien, die zum Informationsbestand gehören oder aus anderen Gründen nur in der Bibliothek benutzt werden sollen, können dauernd oder vorübergehend von der Ausleihe ausgeschlossen werden. </w:t>
      </w:r>
    </w:p>
    <w:p w14:paraId="4709BA5F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B3FA248" w14:textId="77777777" w:rsidR="009A49D3" w:rsidRDefault="00B34AF5">
      <w:pPr>
        <w:numPr>
          <w:ilvl w:val="0"/>
          <w:numId w:val="5"/>
        </w:numPr>
        <w:ind w:hanging="360"/>
      </w:pPr>
      <w:r>
        <w:t xml:space="preserve">Für einzelne Medienarten kann die Bibliotheksleitung besondere Bestimmungen festlegen. </w:t>
      </w:r>
    </w:p>
    <w:p w14:paraId="334180D8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72F8AC64" w14:textId="77777777" w:rsidR="009A49D3" w:rsidRDefault="00B34AF5">
      <w:pPr>
        <w:numPr>
          <w:ilvl w:val="0"/>
          <w:numId w:val="5"/>
        </w:numPr>
        <w:ind w:hanging="360"/>
      </w:pPr>
      <w:r>
        <w:t xml:space="preserve">Gesetzlich vorgeschriebene Altersangaben z. B. für Spielfilme oder Computerspiele sind auch für die Ausleihe der Stadtbibliothek verbindlich. </w:t>
      </w:r>
    </w:p>
    <w:p w14:paraId="48FA74EF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4B64D15C" w14:textId="77777777" w:rsidR="009A49D3" w:rsidRDefault="00B34AF5">
      <w:pPr>
        <w:pStyle w:val="berschrift1"/>
        <w:ind w:left="-5"/>
      </w:pPr>
      <w:r>
        <w:t xml:space="preserve">§ 7 Vorbestellungen </w:t>
      </w:r>
    </w:p>
    <w:p w14:paraId="75C09CC5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794B3669" w14:textId="77777777" w:rsidR="009A49D3" w:rsidRDefault="00B34AF5">
      <w:pPr>
        <w:ind w:left="715"/>
      </w:pPr>
      <w:r>
        <w:t xml:space="preserve">(1) Für ausgeliehene Medien kann die Bibliothek auf Wunsch der Benutzerin/des Benutzers Vorbestellungen gegen Entrichtung einer Gebühr für die Benachrichtigung entgegennehmen. </w:t>
      </w:r>
    </w:p>
    <w:p w14:paraId="55735C4B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45A896B7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6FAAD2C7" w14:textId="77777777" w:rsidR="009A49D3" w:rsidRDefault="00B34AF5">
      <w:pPr>
        <w:pStyle w:val="berschrift1"/>
        <w:ind w:left="-5"/>
      </w:pPr>
      <w:r>
        <w:t xml:space="preserve">§ 8 Auswärtiger Leihverkehr </w:t>
      </w:r>
    </w:p>
    <w:p w14:paraId="07651681" w14:textId="77777777" w:rsidR="009A49D3" w:rsidRDefault="00B34AF5">
      <w:pPr>
        <w:spacing w:line="259" w:lineRule="auto"/>
        <w:ind w:left="0" w:firstLine="0"/>
      </w:pPr>
      <w:r>
        <w:rPr>
          <w:b/>
        </w:rPr>
        <w:t xml:space="preserve"> </w:t>
      </w:r>
    </w:p>
    <w:p w14:paraId="4C1D103B" w14:textId="77777777" w:rsidR="009A49D3" w:rsidRDefault="00B34AF5">
      <w:pPr>
        <w:ind w:left="715"/>
      </w:pPr>
      <w:r>
        <w:t xml:space="preserve">(1) Im Bestand der Bibliothek nicht vorhandene Bücher und Zeitschriftenaufsätze können über den Leihverkehr nach den hierfür geltenden Bestimmungen aus anderen Bibliotheken beschafft werden. Benutzungsbestimmungen der entsendenden Bibliothek gelten zusätzlich. </w:t>
      </w:r>
    </w:p>
    <w:p w14:paraId="12047836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0845BC0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0C0AE12" w14:textId="77777777" w:rsidR="009A49D3" w:rsidRDefault="00B34AF5">
      <w:pPr>
        <w:pStyle w:val="berschrift1"/>
        <w:ind w:left="-5"/>
      </w:pPr>
      <w:r>
        <w:t xml:space="preserve">§ 9 Verspätete Rückgabe, Einziehung </w:t>
      </w:r>
    </w:p>
    <w:p w14:paraId="7AE2896E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FBF3733" w14:textId="77777777" w:rsidR="009A49D3" w:rsidRDefault="00B34AF5">
      <w:pPr>
        <w:numPr>
          <w:ilvl w:val="0"/>
          <w:numId w:val="6"/>
        </w:numPr>
        <w:ind w:hanging="360"/>
      </w:pPr>
      <w:r>
        <w:t xml:space="preserve">Bei Überschreitung der Leihfrist ist eine Säumnisgebühr zu entrichten, unabhängig davon, ob eine schriftliche Mahnung erfolgte. Bei schriftlicher Mahnung sind zusätzlich die Portokosten zu erstatten. </w:t>
      </w:r>
    </w:p>
    <w:p w14:paraId="45B576AB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D966179" w14:textId="77777777" w:rsidR="009A49D3" w:rsidRDefault="00B34AF5">
      <w:pPr>
        <w:numPr>
          <w:ilvl w:val="0"/>
          <w:numId w:val="6"/>
        </w:numPr>
        <w:ind w:hanging="360"/>
      </w:pPr>
      <w:r>
        <w:t xml:space="preserve">Säumnisgebühren und sonstige Forderungen werden ggf. auf dem Rechtswege eingezogen. </w:t>
      </w:r>
    </w:p>
    <w:p w14:paraId="6D26599D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7348C322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4972ED28" w14:textId="77777777" w:rsidR="009A49D3" w:rsidRDefault="00B34AF5">
      <w:pPr>
        <w:pStyle w:val="berschrift1"/>
        <w:ind w:left="-5"/>
      </w:pPr>
      <w:r>
        <w:t xml:space="preserve">§ 10 Behandlung der Medien, Haftung </w:t>
      </w:r>
    </w:p>
    <w:p w14:paraId="5900F078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14161CBD" w14:textId="77777777" w:rsidR="009A49D3" w:rsidRDefault="00B34AF5">
      <w:pPr>
        <w:numPr>
          <w:ilvl w:val="0"/>
          <w:numId w:val="7"/>
        </w:numPr>
        <w:ind w:hanging="360"/>
      </w:pPr>
      <w:r>
        <w:t xml:space="preserve">Bücher und andere Medien sind sorgfältig zu behandeln. Für Beschädigung und Verlust ist die Benutzerin/der Benutzer schadenersatzpflichtig. </w:t>
      </w:r>
    </w:p>
    <w:p w14:paraId="2F593CC7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D7D6807" w14:textId="77777777" w:rsidR="009A49D3" w:rsidRDefault="00B34AF5">
      <w:pPr>
        <w:numPr>
          <w:ilvl w:val="0"/>
          <w:numId w:val="7"/>
        </w:numPr>
        <w:ind w:hanging="360"/>
      </w:pPr>
      <w:r>
        <w:t xml:space="preserve">Vor jeder Ausleihe sind die Medien von der Benutzerin/vom Benutzer auf offensichtliche Mängel hin zu überprüfen.  </w:t>
      </w:r>
    </w:p>
    <w:p w14:paraId="1F0C7DD5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D440B14" w14:textId="77777777" w:rsidR="009A49D3" w:rsidRDefault="00B34AF5">
      <w:pPr>
        <w:numPr>
          <w:ilvl w:val="0"/>
          <w:numId w:val="7"/>
        </w:numPr>
        <w:ind w:hanging="360"/>
      </w:pPr>
      <w:r>
        <w:t xml:space="preserve">Verlust oder Beschädigung der Medien sind der Bibliothek anzuzeigen. Es ist untersagt, Beschädigungen selbst zu beheben oder beheben zu lassen. </w:t>
      </w:r>
    </w:p>
    <w:p w14:paraId="7669C8AB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344301F" w14:textId="77777777" w:rsidR="009A49D3" w:rsidRDefault="00B34AF5">
      <w:pPr>
        <w:numPr>
          <w:ilvl w:val="0"/>
          <w:numId w:val="7"/>
        </w:numPr>
        <w:ind w:hanging="360"/>
      </w:pPr>
      <w:r>
        <w:t xml:space="preserve">Eine Weitergabe der Medien an Dritte ist nicht gestattet. </w:t>
      </w:r>
    </w:p>
    <w:p w14:paraId="79F6F398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11EC025C" w14:textId="77777777" w:rsidR="009A49D3" w:rsidRDefault="00B34AF5">
      <w:pPr>
        <w:numPr>
          <w:ilvl w:val="0"/>
          <w:numId w:val="7"/>
        </w:numPr>
        <w:ind w:hanging="360"/>
      </w:pPr>
      <w:r>
        <w:lastRenderedPageBreak/>
        <w:t xml:space="preserve">Die Bibliothek haftet nicht für Schäden, die durch Handhabung von Hard- und Software der Bibliothek an Daten, Dateien und Hardware der Benutzer entstehen. Dies gilt auch für Schäden an Geräten, die durch Handhabung von Medien aus der Bücherei entstehen. </w:t>
      </w:r>
    </w:p>
    <w:p w14:paraId="26234BE1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322C304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7A046D8" w14:textId="77777777" w:rsidR="009A49D3" w:rsidRDefault="00B34AF5">
      <w:pPr>
        <w:pStyle w:val="berschrift1"/>
        <w:ind w:left="-5"/>
      </w:pPr>
      <w:r>
        <w:t xml:space="preserve">§ 11 Schadenersatz </w:t>
      </w:r>
    </w:p>
    <w:p w14:paraId="3ACAB6DE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DD639CB" w14:textId="77777777" w:rsidR="009A49D3" w:rsidRDefault="00B34AF5">
      <w:pPr>
        <w:numPr>
          <w:ilvl w:val="0"/>
          <w:numId w:val="8"/>
        </w:numPr>
        <w:ind w:hanging="360"/>
      </w:pPr>
      <w:r>
        <w:t xml:space="preserve">Die Art und Höhe der Ersatzleistung bestimmt die Bibliothek nach pflichtgemäßem Ermessen. </w:t>
      </w:r>
    </w:p>
    <w:p w14:paraId="6E73DDBC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6E0E6FF4" w14:textId="77777777" w:rsidR="009A49D3" w:rsidRDefault="00B34AF5">
      <w:pPr>
        <w:numPr>
          <w:ilvl w:val="0"/>
          <w:numId w:val="8"/>
        </w:numPr>
        <w:ind w:hanging="360"/>
      </w:pPr>
      <w:r>
        <w:t xml:space="preserve">Der Schadenersatz bemisst sich bei Beschädigung nach den Kosten der Wiederherstellung, bei Verlust nach dem Wiederbeschaffungswert. Für die Einarbeitung eines Ersatzexemplars wird eine Gebühr erhoben. </w:t>
      </w:r>
    </w:p>
    <w:p w14:paraId="3AE9CAD1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6169269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1AFBA1DC" w14:textId="77777777" w:rsidR="009A49D3" w:rsidRDefault="00B34AF5">
      <w:pPr>
        <w:pStyle w:val="berschrift1"/>
        <w:ind w:left="-5"/>
      </w:pPr>
      <w:r>
        <w:t xml:space="preserve">§ 12 Nutzungsbedingungen für Internet und </w:t>
      </w:r>
      <w:r w:rsidR="00815553">
        <w:t>WLAN</w:t>
      </w:r>
      <w:r>
        <w:t xml:space="preserve"> </w:t>
      </w:r>
    </w:p>
    <w:p w14:paraId="427D34FC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8668D00" w14:textId="77777777" w:rsidR="009A49D3" w:rsidRDefault="00815553">
      <w:pPr>
        <w:numPr>
          <w:ilvl w:val="0"/>
          <w:numId w:val="9"/>
        </w:numPr>
        <w:ind w:hanging="360"/>
      </w:pPr>
      <w:r>
        <w:t>Die Internet-</w:t>
      </w:r>
      <w:r w:rsidR="00B34AF5">
        <w:t xml:space="preserve">PCs </w:t>
      </w:r>
      <w:r>
        <w:t xml:space="preserve">und das WLAN </w:t>
      </w:r>
      <w:r w:rsidR="00B34AF5">
        <w:t xml:space="preserve">stehen </w:t>
      </w:r>
      <w:r w:rsidR="00B34AF5" w:rsidRPr="00815553">
        <w:t>allen Bibliotheksbe</w:t>
      </w:r>
      <w:r>
        <w:t>nutzern</w:t>
      </w:r>
      <w:r w:rsidR="00B34AF5">
        <w:t xml:space="preserve"> zur Verfügung. Die Nutzungsdauer </w:t>
      </w:r>
      <w:r>
        <w:t>der Benutzer-PCs kann</w:t>
      </w:r>
      <w:r w:rsidR="00B34AF5">
        <w:t xml:space="preserve"> von der Büchereileitung festgelegt</w:t>
      </w:r>
      <w:r>
        <w:t xml:space="preserve"> werden</w:t>
      </w:r>
      <w:r w:rsidR="00B34AF5">
        <w:t xml:space="preserve">. </w:t>
      </w:r>
    </w:p>
    <w:p w14:paraId="713C1097" w14:textId="77777777" w:rsidR="009A49D3" w:rsidRDefault="009A49D3">
      <w:pPr>
        <w:spacing w:line="259" w:lineRule="auto"/>
        <w:ind w:left="0" w:firstLine="0"/>
      </w:pPr>
    </w:p>
    <w:p w14:paraId="285557A9" w14:textId="77777777" w:rsidR="009A49D3" w:rsidRDefault="00B34AF5">
      <w:pPr>
        <w:numPr>
          <w:ilvl w:val="0"/>
          <w:numId w:val="9"/>
        </w:numPr>
        <w:spacing w:after="28"/>
        <w:ind w:hanging="360"/>
      </w:pPr>
      <w:r>
        <w:t xml:space="preserve">Die Bibliothek haftet nicht: </w:t>
      </w:r>
    </w:p>
    <w:p w14:paraId="6D10A9F6" w14:textId="77777777" w:rsidR="009A49D3" w:rsidRDefault="00B34AF5">
      <w:pPr>
        <w:numPr>
          <w:ilvl w:val="1"/>
          <w:numId w:val="9"/>
        </w:numPr>
        <w:ind w:hanging="360"/>
      </w:pPr>
      <w:r>
        <w:t xml:space="preserve">für Folgen von Verletzungen des Urheberrechts durch Benutzer  </w:t>
      </w:r>
    </w:p>
    <w:p w14:paraId="33552BB8" w14:textId="77777777" w:rsidR="009A49D3" w:rsidRDefault="00B34AF5">
      <w:pPr>
        <w:numPr>
          <w:ilvl w:val="1"/>
          <w:numId w:val="9"/>
        </w:numPr>
        <w:spacing w:after="32"/>
        <w:ind w:hanging="360"/>
      </w:pPr>
      <w:r>
        <w:t>für Folgen von Vertragsverpflichtungen zwischen Benutzern und Inter-</w:t>
      </w:r>
      <w:proofErr w:type="spellStart"/>
      <w:r>
        <w:t>netdienstleistern</w:t>
      </w:r>
      <w:proofErr w:type="spellEnd"/>
      <w:r>
        <w:t xml:space="preserve"> </w:t>
      </w:r>
    </w:p>
    <w:p w14:paraId="657AF44E" w14:textId="77777777" w:rsidR="009A49D3" w:rsidRDefault="00B34AF5">
      <w:pPr>
        <w:numPr>
          <w:ilvl w:val="1"/>
          <w:numId w:val="9"/>
        </w:numPr>
        <w:spacing w:after="31"/>
        <w:ind w:hanging="360"/>
      </w:pPr>
      <w:r>
        <w:t>für Schäden, die einer/einem Benutzerin/Benutzer auf Grund von feh-</w:t>
      </w:r>
      <w:proofErr w:type="spellStart"/>
      <w:r>
        <w:t>lerhaften</w:t>
      </w:r>
      <w:proofErr w:type="spellEnd"/>
      <w:r>
        <w:t xml:space="preserve"> Inhalten der von ihm benutzten Medien entstehen </w:t>
      </w:r>
    </w:p>
    <w:p w14:paraId="38FB3299" w14:textId="77777777" w:rsidR="009A49D3" w:rsidRDefault="00B34AF5">
      <w:pPr>
        <w:numPr>
          <w:ilvl w:val="1"/>
          <w:numId w:val="9"/>
        </w:numPr>
        <w:spacing w:after="31"/>
        <w:ind w:hanging="360"/>
      </w:pPr>
      <w:r>
        <w:t xml:space="preserve">für Schäden, die einer/einem Benutzerin/Benutzer durch die Nutzung der Bibliotheksarbeitsplätze und der dort angebotenen Medien an Dateien oder Medienträgern entstehen </w:t>
      </w:r>
    </w:p>
    <w:p w14:paraId="17D0DE64" w14:textId="77777777" w:rsidR="009A49D3" w:rsidRDefault="00B34AF5">
      <w:pPr>
        <w:numPr>
          <w:ilvl w:val="1"/>
          <w:numId w:val="9"/>
        </w:numPr>
        <w:ind w:hanging="360"/>
      </w:pPr>
      <w:r>
        <w:t xml:space="preserve">für Schäden, die einer/einem Benutzerin/Benutzer durch </w:t>
      </w:r>
      <w:proofErr w:type="spellStart"/>
      <w:r>
        <w:t>Datenmiss</w:t>
      </w:r>
      <w:proofErr w:type="spellEnd"/>
      <w:r>
        <w:t xml:space="preserve">-brauch Dritter auf Grund des unzureichenden Datenschutzes im Internet entstehen. </w:t>
      </w:r>
    </w:p>
    <w:p w14:paraId="42F06EC1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1CD5C672" w14:textId="77777777" w:rsidR="009A49D3" w:rsidRDefault="00B34AF5">
      <w:pPr>
        <w:numPr>
          <w:ilvl w:val="0"/>
          <w:numId w:val="9"/>
        </w:numPr>
        <w:ind w:hanging="360"/>
      </w:pPr>
      <w:r>
        <w:t xml:space="preserve">Die Bibliothek schließt Gewährleistungen aus, die sich auf die Funktionsfähigkeit der von ihr bereitgestellten Hard- und Software und die Verfügbarkeit der von ihr an diesen Arbeitsplätzen zugänglichen Informationen und Medien beziehen. </w:t>
      </w:r>
    </w:p>
    <w:p w14:paraId="502ABF35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12F62C26" w14:textId="77777777" w:rsidR="009A49D3" w:rsidRDefault="00B34AF5">
      <w:pPr>
        <w:numPr>
          <w:ilvl w:val="0"/>
          <w:numId w:val="9"/>
        </w:numPr>
        <w:spacing w:after="29"/>
        <w:ind w:hanging="360"/>
      </w:pPr>
      <w:r>
        <w:t xml:space="preserve">Die Benutzerin/Der Benutzer verpflichtet sich: </w:t>
      </w:r>
    </w:p>
    <w:p w14:paraId="090863C2" w14:textId="77777777" w:rsidR="009A49D3" w:rsidRDefault="00B34AF5">
      <w:pPr>
        <w:numPr>
          <w:ilvl w:val="1"/>
          <w:numId w:val="9"/>
        </w:numPr>
        <w:spacing w:after="31"/>
        <w:ind w:hanging="360"/>
      </w:pPr>
      <w:r>
        <w:t xml:space="preserve">die gesetzlichen Regelungen des Straf- und Jugendschutzgesetzes zu beachten und an den EDV-Arbeitsplätzen </w:t>
      </w:r>
      <w:r w:rsidR="00815553">
        <w:t xml:space="preserve">und über das WLAN </w:t>
      </w:r>
      <w:r>
        <w:t xml:space="preserve">gesetzeswidrige Informationen weder zu nutzen noch zu verbreiten. Das Aufrufen rechtswidriger Inhalte (z.B. pornografische, rassistische und gewaltverherrlichende Darstellungen) im Internet ist untersagt. </w:t>
      </w:r>
    </w:p>
    <w:p w14:paraId="21E7B490" w14:textId="77777777" w:rsidR="009A49D3" w:rsidRDefault="00B34AF5">
      <w:pPr>
        <w:numPr>
          <w:ilvl w:val="1"/>
          <w:numId w:val="9"/>
        </w:numPr>
        <w:spacing w:after="31"/>
        <w:ind w:hanging="360"/>
      </w:pPr>
      <w:r>
        <w:lastRenderedPageBreak/>
        <w:t xml:space="preserve">keine Dateien und Programme der Bücherei oder Dritter zu </w:t>
      </w:r>
      <w:proofErr w:type="spellStart"/>
      <w:r>
        <w:t>manipulie-ren</w:t>
      </w:r>
      <w:proofErr w:type="spellEnd"/>
      <w:r>
        <w:t xml:space="preserve"> </w:t>
      </w:r>
    </w:p>
    <w:p w14:paraId="5106BCCC" w14:textId="77777777" w:rsidR="009A49D3" w:rsidRDefault="00B34AF5">
      <w:pPr>
        <w:numPr>
          <w:ilvl w:val="1"/>
          <w:numId w:val="9"/>
        </w:numPr>
        <w:ind w:hanging="360"/>
      </w:pPr>
      <w:r>
        <w:t xml:space="preserve">keine geschützte Daten zu manipulieren </w:t>
      </w:r>
    </w:p>
    <w:p w14:paraId="0A85B8B4" w14:textId="77777777" w:rsidR="009A49D3" w:rsidRDefault="00B34AF5">
      <w:pPr>
        <w:numPr>
          <w:ilvl w:val="1"/>
          <w:numId w:val="9"/>
        </w:numPr>
        <w:spacing w:after="31"/>
        <w:ind w:hanging="360"/>
      </w:pPr>
      <w:r>
        <w:t xml:space="preserve">die Kosten für die Beseitigung von Schäden, die durch ihre Benutzung an den Geräten und Medien der Bücherei entstehen, zu übernehmen </w:t>
      </w:r>
    </w:p>
    <w:p w14:paraId="470B75A8" w14:textId="77777777" w:rsidR="009A49D3" w:rsidRDefault="00B34AF5">
      <w:pPr>
        <w:numPr>
          <w:ilvl w:val="1"/>
          <w:numId w:val="9"/>
        </w:numPr>
        <w:spacing w:after="32"/>
        <w:ind w:hanging="360"/>
      </w:pPr>
      <w:r>
        <w:t xml:space="preserve">bei Weitergabe ihrer Zugangsberechtigungen an Dritte alle dadurch entstehenden Schadenskosten zu übernehmen </w:t>
      </w:r>
    </w:p>
    <w:p w14:paraId="1DAD8493" w14:textId="77777777" w:rsidR="009A49D3" w:rsidRDefault="00B34AF5">
      <w:pPr>
        <w:numPr>
          <w:ilvl w:val="1"/>
          <w:numId w:val="9"/>
        </w:numPr>
        <w:ind w:hanging="360"/>
      </w:pPr>
      <w:r>
        <w:t xml:space="preserve">das Empfangen, Lesen und Versenden von E-Mails nur über </w:t>
      </w:r>
      <w:proofErr w:type="spellStart"/>
      <w:r>
        <w:t>Drittanbie-ter</w:t>
      </w:r>
      <w:proofErr w:type="spellEnd"/>
      <w:r>
        <w:t xml:space="preserve"> abzuwickeln. </w:t>
      </w:r>
    </w:p>
    <w:p w14:paraId="24C3CD60" w14:textId="77777777" w:rsidR="009A49D3" w:rsidRDefault="00B34AF5">
      <w:pPr>
        <w:spacing w:line="259" w:lineRule="auto"/>
        <w:ind w:left="1440" w:firstLine="0"/>
      </w:pPr>
      <w:r>
        <w:t xml:space="preserve"> </w:t>
      </w:r>
    </w:p>
    <w:p w14:paraId="06AAAAC7" w14:textId="77777777" w:rsidR="009A49D3" w:rsidRDefault="00B34AF5" w:rsidP="00997B96">
      <w:pPr>
        <w:spacing w:line="259" w:lineRule="auto"/>
        <w:ind w:left="0" w:firstLine="0"/>
      </w:pPr>
      <w:r>
        <w:t xml:space="preserve"> Es ist nicht gestattet: </w:t>
      </w:r>
    </w:p>
    <w:p w14:paraId="5C665208" w14:textId="77777777" w:rsidR="009A49D3" w:rsidRDefault="00B34AF5">
      <w:pPr>
        <w:numPr>
          <w:ilvl w:val="1"/>
          <w:numId w:val="9"/>
        </w:numPr>
        <w:spacing w:after="31"/>
        <w:ind w:hanging="360"/>
      </w:pPr>
      <w:r>
        <w:t xml:space="preserve">Änderungen in den Arbeitsplatz- und den Netzkonfigurationen </w:t>
      </w:r>
      <w:proofErr w:type="spellStart"/>
      <w:r>
        <w:t>durchzu</w:t>
      </w:r>
      <w:proofErr w:type="spellEnd"/>
      <w:r>
        <w:t xml:space="preserve">-führen </w:t>
      </w:r>
    </w:p>
    <w:p w14:paraId="5C65F085" w14:textId="77777777" w:rsidR="009A49D3" w:rsidRDefault="00B34AF5">
      <w:pPr>
        <w:numPr>
          <w:ilvl w:val="1"/>
          <w:numId w:val="9"/>
        </w:numPr>
        <w:ind w:hanging="360"/>
      </w:pPr>
      <w:r>
        <w:t xml:space="preserve">technische Störungen selbstständig zu beheben </w:t>
      </w:r>
    </w:p>
    <w:p w14:paraId="4DC90292" w14:textId="77777777" w:rsidR="009A49D3" w:rsidRDefault="00B34AF5">
      <w:pPr>
        <w:numPr>
          <w:ilvl w:val="1"/>
          <w:numId w:val="9"/>
        </w:numPr>
        <w:spacing w:after="31"/>
        <w:ind w:hanging="360"/>
      </w:pPr>
      <w:r>
        <w:t xml:space="preserve">Programme und Dateien von mitgebrachten Datenträgern oder aus dem Netz an den </w:t>
      </w:r>
      <w:r w:rsidR="00143594">
        <w:t>PC-</w:t>
      </w:r>
      <w:r>
        <w:t xml:space="preserve">Arbeitsplätzen zu installieren oder zu speichern </w:t>
      </w:r>
    </w:p>
    <w:p w14:paraId="3374763A" w14:textId="77777777" w:rsidR="009A49D3" w:rsidRDefault="00143594">
      <w:pPr>
        <w:numPr>
          <w:ilvl w:val="1"/>
          <w:numId w:val="9"/>
        </w:numPr>
        <w:ind w:hanging="360"/>
      </w:pPr>
      <w:r>
        <w:t xml:space="preserve">an den PC-Arbeitsplätzen </w:t>
      </w:r>
      <w:r w:rsidR="00B34AF5">
        <w:t xml:space="preserve">kostenpflichtige Inhalte aufzurufen oder zu nutzen  </w:t>
      </w:r>
    </w:p>
    <w:p w14:paraId="15E86B16" w14:textId="77777777" w:rsidR="009A49D3" w:rsidRDefault="00143594">
      <w:pPr>
        <w:numPr>
          <w:ilvl w:val="1"/>
          <w:numId w:val="9"/>
        </w:numPr>
        <w:ind w:hanging="360"/>
      </w:pPr>
      <w:r>
        <w:t xml:space="preserve">an den PC-Arbeitsplätzen </w:t>
      </w:r>
      <w:r w:rsidR="00B34AF5">
        <w:t xml:space="preserve">Bestellungen von Waren aufzugeben bzw. Käufe und Verkäufe über das Internet abzuwickeln. </w:t>
      </w:r>
    </w:p>
    <w:p w14:paraId="1060E092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6F93EFA4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195D6609" w14:textId="77777777" w:rsidR="009A49D3" w:rsidRDefault="00B34AF5">
      <w:pPr>
        <w:pStyle w:val="berschrift1"/>
        <w:ind w:left="-5"/>
      </w:pPr>
      <w:r>
        <w:t xml:space="preserve">§ 13 Verhalten in der Bibliothek, Hausrecht </w:t>
      </w:r>
    </w:p>
    <w:p w14:paraId="2F2019B3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7D86A4DE" w14:textId="77777777" w:rsidR="009A49D3" w:rsidRDefault="00B34AF5">
      <w:pPr>
        <w:numPr>
          <w:ilvl w:val="0"/>
          <w:numId w:val="10"/>
        </w:numPr>
        <w:ind w:hanging="360"/>
      </w:pPr>
      <w:r>
        <w:t xml:space="preserve">Jede Benutzerin/Jeder Benutzer hat sich so zu verhalten, dass andere nicht gestört oder in der Benutzung der Bibliothek beeinträchtigt werden. </w:t>
      </w:r>
    </w:p>
    <w:p w14:paraId="316FC55F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27F39692" w14:textId="77777777" w:rsidR="009A49D3" w:rsidRDefault="00B34AF5">
      <w:pPr>
        <w:numPr>
          <w:ilvl w:val="0"/>
          <w:numId w:val="10"/>
        </w:numPr>
        <w:ind w:hanging="360"/>
      </w:pPr>
      <w:r>
        <w:t xml:space="preserve">Für verlorengegangene, beschädigte oder gestohlene Gegenstände der Benutzerinnen/Benutzer übernimmt die Bibliothek keine Haftung. </w:t>
      </w:r>
    </w:p>
    <w:p w14:paraId="46E41656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739BD08" w14:textId="77777777" w:rsidR="009A49D3" w:rsidRDefault="00B34AF5">
      <w:pPr>
        <w:numPr>
          <w:ilvl w:val="0"/>
          <w:numId w:val="10"/>
        </w:numPr>
        <w:ind w:hanging="360"/>
      </w:pPr>
      <w:r>
        <w:t xml:space="preserve">Essen und Trinken sowie das Rauchen sind in der Bibliothek in der Regel nicht gestattet. </w:t>
      </w:r>
    </w:p>
    <w:p w14:paraId="3D15A2F0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218B286" w14:textId="77777777" w:rsidR="009A49D3" w:rsidRDefault="00B34AF5">
      <w:pPr>
        <w:numPr>
          <w:ilvl w:val="0"/>
          <w:numId w:val="10"/>
        </w:numPr>
        <w:ind w:hanging="360"/>
      </w:pPr>
      <w:r>
        <w:t xml:space="preserve">Das Hausrecht nimmt die Leitung der Bibliothek oder das mit seiner Ausübung beauftragte Bibliothekspersonal wahr. Den Anweisungen ist Folge zu leisten. </w:t>
      </w:r>
    </w:p>
    <w:p w14:paraId="08857049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2315D71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ADA7602" w14:textId="77777777" w:rsidR="009A49D3" w:rsidRDefault="00B34AF5">
      <w:pPr>
        <w:pStyle w:val="berschrift1"/>
        <w:ind w:left="-5"/>
      </w:pPr>
      <w:r>
        <w:t xml:space="preserve">§ 14 Ausschluss von der Benutzung </w:t>
      </w:r>
    </w:p>
    <w:p w14:paraId="69EDFDA0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6A27D756" w14:textId="77777777" w:rsidR="009A49D3" w:rsidRDefault="00B34AF5">
      <w:pPr>
        <w:ind w:left="715"/>
      </w:pPr>
      <w:r>
        <w:t xml:space="preserve">(1) Benutzerinnen und Benutzer, die gegen diese Benutzungsordnung </w:t>
      </w:r>
      <w:r w:rsidR="00815553">
        <w:t xml:space="preserve">und die Hausordnung </w:t>
      </w:r>
      <w:r>
        <w:t xml:space="preserve">schwerwiegend oder wiederholt verstoßen, können für dauernd oder begrenzte Zeit von der Benutzung der Bibliothek ausgeschlossen werden. </w:t>
      </w:r>
    </w:p>
    <w:p w14:paraId="157CF3E2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75A4DF51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1182BCC" w14:textId="77777777" w:rsidR="009A49D3" w:rsidRDefault="00B34AF5">
      <w:pPr>
        <w:pStyle w:val="berschrift1"/>
        <w:ind w:left="-5"/>
      </w:pPr>
      <w:r>
        <w:t xml:space="preserve">§ 15  Inkrafttreten </w:t>
      </w:r>
    </w:p>
    <w:p w14:paraId="2755173D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66948BE" w14:textId="77777777" w:rsidR="009A49D3" w:rsidRDefault="00B34AF5">
      <w:pPr>
        <w:ind w:left="715"/>
      </w:pPr>
      <w:r>
        <w:lastRenderedPageBreak/>
        <w:t xml:space="preserve">(1) Diese Benutzungsordnung tritt mit Wirkung vom ............... in Kraft. Gleichzeitig tritt die Benutzungsordnung vom ................ außer Kraft. </w:t>
      </w:r>
    </w:p>
    <w:p w14:paraId="101862BD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1290AB9A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313FC99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40CE68A0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4990A34F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4CD5D7BA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42C1E618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23A4F34C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A167684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1ACD5982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2EF8281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496E6422" w14:textId="77777777" w:rsidR="009A49D3" w:rsidRDefault="00B34AF5">
      <w:pPr>
        <w:ind w:left="0" w:firstLine="0"/>
      </w:pPr>
      <w:r>
        <w:t xml:space="preserve">.............................. den ................20.. Die Bürgermeisterin/Der Bürgermeister </w:t>
      </w:r>
    </w:p>
    <w:p w14:paraId="2B043AF4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C566ADF" w14:textId="77777777" w:rsidR="009A49D3" w:rsidRDefault="00B34AF5">
      <w:pPr>
        <w:spacing w:line="259" w:lineRule="auto"/>
        <w:ind w:left="0" w:firstLine="0"/>
      </w:pPr>
      <w:r>
        <w:t xml:space="preserve">  </w:t>
      </w:r>
    </w:p>
    <w:p w14:paraId="7A4ECABE" w14:textId="77777777" w:rsidR="009A49D3" w:rsidRDefault="00B34AF5">
      <w:pPr>
        <w:spacing w:after="4" w:line="252" w:lineRule="auto"/>
        <w:ind w:left="-5" w:right="1482" w:hanging="10"/>
      </w:pPr>
      <w:r>
        <w:rPr>
          <w:b/>
          <w:sz w:val="28"/>
        </w:rPr>
        <w:t xml:space="preserve">Gebührenordnung - Anhang zur Benutzungsordnung </w:t>
      </w:r>
      <w:r>
        <w:t xml:space="preserve">vom ............................... </w:t>
      </w:r>
    </w:p>
    <w:p w14:paraId="3BC4E425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B712281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E457826" w14:textId="77777777" w:rsidR="009A49D3" w:rsidRDefault="00B34AF5">
      <w:pPr>
        <w:ind w:left="0" w:firstLine="0"/>
      </w:pPr>
      <w:r>
        <w:t xml:space="preserve">1. Säumnisgebühr für das Überschreiten der </w:t>
      </w:r>
    </w:p>
    <w:p w14:paraId="1A1EEFA5" w14:textId="77777777" w:rsidR="009A49D3" w:rsidRDefault="00B34AF5">
      <w:pPr>
        <w:tabs>
          <w:tab w:val="center" w:pos="2153"/>
        </w:tabs>
        <w:ind w:left="0" w:firstLine="0"/>
      </w:pPr>
      <w:r>
        <w:t xml:space="preserve"> </w:t>
      </w:r>
      <w:r>
        <w:tab/>
        <w:t xml:space="preserve">Leihfrist pro Woche und Medium </w:t>
      </w:r>
    </w:p>
    <w:p w14:paraId="2FDC5C5E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tbl>
      <w:tblPr>
        <w:tblStyle w:val="TableGrid"/>
        <w:tblW w:w="7430" w:type="dxa"/>
        <w:tblInd w:w="0" w:type="dxa"/>
        <w:tblLook w:val="04A0" w:firstRow="1" w:lastRow="0" w:firstColumn="1" w:lastColumn="0" w:noHBand="0" w:noVBand="1"/>
      </w:tblPr>
      <w:tblGrid>
        <w:gridCol w:w="6478"/>
        <w:gridCol w:w="952"/>
      </w:tblGrid>
      <w:tr w:rsidR="009A49D3" w14:paraId="422FF152" w14:textId="77777777">
        <w:trPr>
          <w:trHeight w:val="272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</w:tcPr>
          <w:p w14:paraId="33D04A4E" w14:textId="77777777" w:rsidR="009A49D3" w:rsidRDefault="00B34AF5">
            <w:pPr>
              <w:tabs>
                <w:tab w:val="center" w:pos="1554"/>
                <w:tab w:val="center" w:pos="3023"/>
                <w:tab w:val="center" w:pos="4175"/>
                <w:tab w:val="center" w:pos="5327"/>
              </w:tabs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für Erwachsene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8BF691A" w14:textId="77777777" w:rsidR="009A49D3" w:rsidRDefault="00B34AF5">
            <w:pPr>
              <w:tabs>
                <w:tab w:val="right" w:pos="952"/>
              </w:tabs>
              <w:spacing w:line="259" w:lineRule="auto"/>
              <w:ind w:left="0" w:firstLine="0"/>
            </w:pPr>
            <w:r>
              <w:t xml:space="preserve">1,00 </w:t>
            </w:r>
            <w:r>
              <w:tab/>
              <w:t xml:space="preserve">€ </w:t>
            </w:r>
          </w:p>
        </w:tc>
      </w:tr>
      <w:tr w:rsidR="009A49D3" w14:paraId="3777624F" w14:textId="77777777">
        <w:trPr>
          <w:trHeight w:val="828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</w:tcPr>
          <w:p w14:paraId="4449BFB0" w14:textId="77777777" w:rsidR="009A49D3" w:rsidRDefault="00B34AF5">
            <w:pPr>
              <w:tabs>
                <w:tab w:val="center" w:pos="2148"/>
                <w:tab w:val="center" w:pos="4176"/>
                <w:tab w:val="center" w:pos="5328"/>
              </w:tabs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für Kinder und Jugendliche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C4BA82A" w14:textId="77777777" w:rsidR="009A49D3" w:rsidRDefault="00B34AF5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5D7F3C4E" w14:textId="77777777" w:rsidR="009A49D3" w:rsidRDefault="00B34AF5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75396F7F" w14:textId="77777777" w:rsidR="009A49D3" w:rsidRDefault="00B34AF5">
            <w:pPr>
              <w:tabs>
                <w:tab w:val="right" w:pos="952"/>
              </w:tabs>
              <w:spacing w:line="259" w:lineRule="auto"/>
              <w:ind w:left="0" w:firstLine="0"/>
            </w:pPr>
            <w:r>
              <w:t xml:space="preserve">0,50 </w:t>
            </w:r>
            <w:r>
              <w:tab/>
              <w:t xml:space="preserve">€ </w:t>
            </w:r>
          </w:p>
        </w:tc>
      </w:tr>
      <w:tr w:rsidR="009A49D3" w14:paraId="285E0522" w14:textId="77777777">
        <w:trPr>
          <w:trHeight w:val="1380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</w:tcPr>
          <w:p w14:paraId="7A033E3F" w14:textId="77777777" w:rsidR="009A49D3" w:rsidRDefault="00B34AF5">
            <w:pPr>
              <w:numPr>
                <w:ilvl w:val="0"/>
                <w:numId w:val="11"/>
              </w:numPr>
              <w:spacing w:line="259" w:lineRule="auto"/>
              <w:ind w:hanging="426"/>
            </w:pPr>
            <w:r>
              <w:t xml:space="preserve">Ersatzausstellung eines Benutzerausweises </w:t>
            </w:r>
          </w:p>
          <w:p w14:paraId="6977F703" w14:textId="77777777" w:rsidR="009A49D3" w:rsidRDefault="00B34AF5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3A4C1F4F" w14:textId="77777777" w:rsidR="009A49D3" w:rsidRDefault="00B34AF5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1559DEC9" w14:textId="77777777" w:rsidR="009A49D3" w:rsidRDefault="00B34AF5">
            <w:pPr>
              <w:numPr>
                <w:ilvl w:val="0"/>
                <w:numId w:val="11"/>
              </w:numPr>
              <w:spacing w:line="259" w:lineRule="auto"/>
              <w:ind w:hanging="426"/>
            </w:pPr>
            <w:r>
              <w:t xml:space="preserve">Kostenersatz pauschal </w:t>
            </w:r>
          </w:p>
          <w:p w14:paraId="33C48AA1" w14:textId="77777777" w:rsidR="009A49D3" w:rsidRDefault="00B34AF5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6071284" w14:textId="77777777" w:rsidR="009A49D3" w:rsidRDefault="00B34AF5">
            <w:pPr>
              <w:spacing w:line="259" w:lineRule="auto"/>
              <w:ind w:left="41" w:firstLine="0"/>
            </w:pPr>
            <w:r>
              <w:t xml:space="preserve">2,00 € </w:t>
            </w:r>
          </w:p>
        </w:tc>
      </w:tr>
      <w:tr w:rsidR="009A49D3" w14:paraId="798B6769" w14:textId="77777777">
        <w:trPr>
          <w:trHeight w:val="1724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</w:tcPr>
          <w:p w14:paraId="39F79F27" w14:textId="77777777" w:rsidR="009A49D3" w:rsidRDefault="00B34AF5">
            <w:pPr>
              <w:tabs>
                <w:tab w:val="center" w:pos="2881"/>
                <w:tab w:val="center" w:pos="5328"/>
              </w:tabs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bei kleineren Schäden pro Buch/Medium </w:t>
            </w:r>
            <w:r>
              <w:tab/>
              <w:t xml:space="preserve"> </w:t>
            </w:r>
          </w:p>
          <w:p w14:paraId="6BA15EAD" w14:textId="77777777" w:rsidR="009A49D3" w:rsidRDefault="00B34AF5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28BA05F0" w14:textId="77777777" w:rsidR="009A49D3" w:rsidRDefault="00B34AF5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0382A208" w14:textId="4C5DF67B" w:rsidR="009A49D3" w:rsidRDefault="00B34AF5">
            <w:pPr>
              <w:spacing w:after="45" w:line="259" w:lineRule="auto"/>
              <w:ind w:left="0" w:firstLine="0"/>
            </w:pPr>
            <w:r>
              <w:t>4. Verlust eines Buches/Medium</w:t>
            </w:r>
            <w:r w:rsidR="00936D0E">
              <w:t>s</w:t>
            </w:r>
            <w:r>
              <w:t xml:space="preserve"> </w:t>
            </w:r>
          </w:p>
          <w:p w14:paraId="458EB837" w14:textId="77777777" w:rsidR="009A49D3" w:rsidRDefault="00B34AF5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0F3DEF60" w14:textId="77777777" w:rsidR="009A49D3" w:rsidRDefault="00B34AF5">
            <w:pPr>
              <w:tabs>
                <w:tab w:val="center" w:pos="426"/>
                <w:tab w:val="center" w:pos="3222"/>
              </w:tabs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Wiederbeschaffungswert des Buches/Mediums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614DDBC" w14:textId="77777777" w:rsidR="009A49D3" w:rsidRDefault="00B34AF5">
            <w:pPr>
              <w:tabs>
                <w:tab w:val="right" w:pos="952"/>
              </w:tabs>
              <w:spacing w:line="259" w:lineRule="auto"/>
              <w:ind w:left="0" w:firstLine="0"/>
            </w:pPr>
            <w:r>
              <w:t xml:space="preserve">2,00 </w:t>
            </w:r>
            <w:r>
              <w:tab/>
              <w:t xml:space="preserve">€ </w:t>
            </w:r>
          </w:p>
        </w:tc>
      </w:tr>
      <w:tr w:rsidR="009A49D3" w14:paraId="7487A463" w14:textId="77777777">
        <w:trPr>
          <w:trHeight w:val="828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</w:tcPr>
          <w:p w14:paraId="740B197B" w14:textId="77777777" w:rsidR="009A49D3" w:rsidRDefault="00B34AF5">
            <w:pPr>
              <w:tabs>
                <w:tab w:val="center" w:pos="426"/>
                <w:tab w:val="center" w:pos="2087"/>
              </w:tabs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zzgl. Einarbeitungskosten </w:t>
            </w:r>
          </w:p>
          <w:p w14:paraId="68DD8B14" w14:textId="77777777" w:rsidR="009A49D3" w:rsidRDefault="00B34AF5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162D60CD" w14:textId="77777777" w:rsidR="009A49D3" w:rsidRDefault="00B34AF5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65E7467A" w14:textId="77777777" w:rsidR="009A49D3" w:rsidRDefault="00B34AF5">
            <w:pPr>
              <w:spacing w:line="259" w:lineRule="auto"/>
              <w:ind w:left="41" w:firstLine="0"/>
            </w:pPr>
            <w:r>
              <w:t xml:space="preserve">2,20 € </w:t>
            </w:r>
          </w:p>
        </w:tc>
      </w:tr>
      <w:tr w:rsidR="009A49D3" w14:paraId="136115F5" w14:textId="77777777">
        <w:trPr>
          <w:trHeight w:val="1104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</w:tcPr>
          <w:p w14:paraId="12BA63A7" w14:textId="77777777" w:rsidR="009A49D3" w:rsidRDefault="00B34AF5">
            <w:pPr>
              <w:numPr>
                <w:ilvl w:val="0"/>
                <w:numId w:val="12"/>
              </w:numPr>
              <w:spacing w:line="259" w:lineRule="auto"/>
              <w:ind w:hanging="426"/>
            </w:pPr>
            <w:r>
              <w:t xml:space="preserve">Vorbestellung von Medien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138DB08C" w14:textId="77777777" w:rsidR="009A49D3" w:rsidRDefault="00B34AF5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3DBAAB26" w14:textId="77777777" w:rsidR="009A49D3" w:rsidRDefault="00B34AF5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3D44A4CD" w14:textId="77777777" w:rsidR="009A49D3" w:rsidRDefault="00B34AF5">
            <w:pPr>
              <w:numPr>
                <w:ilvl w:val="0"/>
                <w:numId w:val="12"/>
              </w:numPr>
              <w:spacing w:line="259" w:lineRule="auto"/>
              <w:ind w:hanging="426"/>
            </w:pPr>
            <w:r>
              <w:t xml:space="preserve">Bestellungen über auswärtigen Leihverkehr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D7317B4" w14:textId="77777777" w:rsidR="009A49D3" w:rsidRDefault="00B34AF5">
            <w:pPr>
              <w:tabs>
                <w:tab w:val="right" w:pos="952"/>
              </w:tabs>
              <w:spacing w:line="259" w:lineRule="auto"/>
              <w:ind w:left="0" w:firstLine="0"/>
            </w:pPr>
            <w:r>
              <w:t xml:space="preserve">0,50 </w:t>
            </w:r>
            <w:r>
              <w:tab/>
              <w:t xml:space="preserve">€ </w:t>
            </w:r>
          </w:p>
        </w:tc>
      </w:tr>
      <w:tr w:rsidR="009A49D3" w14:paraId="7ED6523B" w14:textId="77777777">
        <w:trPr>
          <w:trHeight w:val="1794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</w:tcPr>
          <w:p w14:paraId="0E940903" w14:textId="77777777" w:rsidR="009A49D3" w:rsidRDefault="00B34AF5">
            <w:pPr>
              <w:tabs>
                <w:tab w:val="center" w:pos="426"/>
                <w:tab w:val="center" w:pos="1507"/>
                <w:tab w:val="center" w:pos="4176"/>
                <w:tab w:val="center" w:pos="5329"/>
              </w:tabs>
              <w:spacing w:line="259" w:lineRule="auto"/>
              <w:ind w:left="0" w:firstLine="0"/>
            </w:pPr>
            <w:r>
              <w:lastRenderedPageBreak/>
              <w:t xml:space="preserve"> </w:t>
            </w:r>
            <w:r>
              <w:tab/>
              <w:t xml:space="preserve"> </w:t>
            </w:r>
            <w:r>
              <w:tab/>
              <w:t xml:space="preserve">z.B. </w:t>
            </w:r>
            <w:proofErr w:type="spellStart"/>
            <w:r>
              <w:t>Litexpress</w:t>
            </w:r>
            <w:proofErr w:type="spell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602A639F" w14:textId="77777777" w:rsidR="009A49D3" w:rsidRDefault="00B34AF5">
            <w:pPr>
              <w:spacing w:line="307" w:lineRule="auto"/>
              <w:ind w:left="0" w:right="24" w:firstLine="0"/>
            </w:pPr>
            <w:r>
              <w:t xml:space="preserve"> </w:t>
            </w:r>
            <w:r>
              <w:tab/>
              <w:t xml:space="preserve">Darüber hinaus können zusätzliche Kosten anfallen  </w:t>
            </w:r>
            <w:r>
              <w:tab/>
              <w:t xml:space="preserve">(z.B. Portokosten, Kopierkosten). </w:t>
            </w:r>
          </w:p>
          <w:p w14:paraId="553CB90E" w14:textId="77777777" w:rsidR="009A49D3" w:rsidRDefault="00B34AF5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15943650" w14:textId="77777777" w:rsidR="009A49D3" w:rsidRDefault="00B34AF5">
            <w:pPr>
              <w:spacing w:line="259" w:lineRule="auto"/>
              <w:ind w:left="0" w:firstLine="0"/>
            </w:pPr>
            <w:r>
              <w:t xml:space="preserve">7. Sonstige Kosten: </w:t>
            </w:r>
          </w:p>
          <w:p w14:paraId="71F467F0" w14:textId="77777777" w:rsidR="009A49D3" w:rsidRDefault="00B34AF5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484449F7" w14:textId="77777777" w:rsidR="009A49D3" w:rsidRDefault="00B34AF5">
            <w:pPr>
              <w:spacing w:line="259" w:lineRule="auto"/>
              <w:ind w:left="2" w:firstLine="0"/>
            </w:pPr>
            <w:r>
              <w:t xml:space="preserve">2,50 € </w:t>
            </w:r>
          </w:p>
        </w:tc>
      </w:tr>
      <w:tr w:rsidR="009A49D3" w14:paraId="14B8EC54" w14:textId="77777777">
        <w:trPr>
          <w:trHeight w:val="276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</w:tcPr>
          <w:p w14:paraId="7F1DA8E7" w14:textId="77777777" w:rsidR="009A49D3" w:rsidRDefault="00B34AF5">
            <w:pPr>
              <w:tabs>
                <w:tab w:val="center" w:pos="426"/>
                <w:tab w:val="center" w:pos="1560"/>
                <w:tab w:val="center" w:pos="5327"/>
              </w:tabs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Kopie/Ausdruck </w:t>
            </w:r>
            <w:r>
              <w:tab/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2FE58F58" w14:textId="77777777" w:rsidR="009A49D3" w:rsidRDefault="00B34AF5">
            <w:pPr>
              <w:spacing w:line="259" w:lineRule="auto"/>
              <w:ind w:left="0" w:firstLine="0"/>
            </w:pPr>
            <w:r>
              <w:t xml:space="preserve">0,10 € </w:t>
            </w:r>
          </w:p>
        </w:tc>
      </w:tr>
      <w:tr w:rsidR="009A49D3" w14:paraId="0053F70A" w14:textId="77777777">
        <w:trPr>
          <w:trHeight w:val="552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</w:tcPr>
          <w:p w14:paraId="154EFF53" w14:textId="77777777" w:rsidR="009A49D3" w:rsidRDefault="00B34AF5">
            <w:pPr>
              <w:spacing w:line="259" w:lineRule="auto"/>
              <w:ind w:left="0" w:right="10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Ausdruck aus Internet </w:t>
            </w:r>
            <w:r>
              <w:tab/>
              <w:t xml:space="preserve">  </w:t>
            </w:r>
            <w:r>
              <w:tab/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2A5DE75" w14:textId="77777777" w:rsidR="009A49D3" w:rsidRDefault="00B34AF5">
            <w:pPr>
              <w:spacing w:line="259" w:lineRule="auto"/>
              <w:ind w:left="1" w:firstLine="0"/>
            </w:pPr>
            <w:r>
              <w:t xml:space="preserve">0,10 € </w:t>
            </w:r>
          </w:p>
        </w:tc>
      </w:tr>
      <w:tr w:rsidR="009A49D3" w14:paraId="0501D4DF" w14:textId="77777777">
        <w:trPr>
          <w:trHeight w:val="272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</w:tcPr>
          <w:p w14:paraId="3038E784" w14:textId="77777777" w:rsidR="009A49D3" w:rsidRDefault="00B34AF5">
            <w:pPr>
              <w:tabs>
                <w:tab w:val="center" w:pos="426"/>
                <w:tab w:val="center" w:pos="3235"/>
              </w:tabs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Internetnutzung pro angefangene halbe Stunde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216853B" w14:textId="77777777" w:rsidR="009A49D3" w:rsidRDefault="00B34AF5">
            <w:pPr>
              <w:spacing w:line="259" w:lineRule="auto"/>
              <w:ind w:left="0" w:firstLine="0"/>
            </w:pPr>
            <w:r>
              <w:t xml:space="preserve">0,50 € </w:t>
            </w:r>
          </w:p>
        </w:tc>
      </w:tr>
    </w:tbl>
    <w:p w14:paraId="32501779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45A15A18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sectPr w:rsidR="009A49D3">
      <w:footerReference w:type="even" r:id="rId8"/>
      <w:footerReference w:type="default" r:id="rId9"/>
      <w:footerReference w:type="first" r:id="rId10"/>
      <w:pgSz w:w="11904" w:h="16840"/>
      <w:pgMar w:top="1422" w:right="1415" w:bottom="1175" w:left="1417" w:header="72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FDF6E" w14:textId="77777777" w:rsidR="005B10AD" w:rsidRDefault="005B10AD">
      <w:pPr>
        <w:spacing w:line="240" w:lineRule="auto"/>
      </w:pPr>
      <w:r>
        <w:separator/>
      </w:r>
    </w:p>
  </w:endnote>
  <w:endnote w:type="continuationSeparator" w:id="0">
    <w:p w14:paraId="32F0CD12" w14:textId="77777777" w:rsidR="005B10AD" w:rsidRDefault="005B1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9FB34" w14:textId="77777777" w:rsidR="009A49D3" w:rsidRDefault="00B34AF5">
    <w:pPr>
      <w:spacing w:line="259" w:lineRule="auto"/>
      <w:ind w:left="0" w:right="2" w:firstLine="0"/>
      <w:jc w:val="center"/>
    </w:pPr>
    <w:r>
      <w:rPr>
        <w:sz w:val="16"/>
      </w:rPr>
      <w:t xml:space="preserve">Musterbenutzungsordnung – Landesbibliothekszentrum RLP – Stand: April 2010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28DF" w14:textId="2ECD28E6" w:rsidR="001E790B" w:rsidRDefault="001E790B" w:rsidP="001E790B">
    <w:pPr>
      <w:pStyle w:val="Fuzeile"/>
      <w:jc w:val="center"/>
    </w:pPr>
    <w:r>
      <w:t>Musterbenutzungsordnung2022</w:t>
    </w:r>
  </w:p>
  <w:p w14:paraId="0BBDBCCC" w14:textId="6E00BEB3" w:rsidR="009A49D3" w:rsidRDefault="009A49D3">
    <w:pPr>
      <w:spacing w:line="259" w:lineRule="auto"/>
      <w:ind w:left="0" w:right="2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6D917" w14:textId="77777777" w:rsidR="009A49D3" w:rsidRDefault="00B34AF5">
    <w:pPr>
      <w:spacing w:line="259" w:lineRule="auto"/>
      <w:ind w:left="0" w:right="2" w:firstLine="0"/>
      <w:jc w:val="center"/>
    </w:pPr>
    <w:r>
      <w:rPr>
        <w:sz w:val="16"/>
      </w:rPr>
      <w:t xml:space="preserve">Musterbenutzungsordnung – Landesbibliothekszentrum RLP – Stand: April 2010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465B2" w14:textId="77777777" w:rsidR="005B10AD" w:rsidRDefault="005B10AD">
      <w:pPr>
        <w:spacing w:line="240" w:lineRule="auto"/>
      </w:pPr>
      <w:r>
        <w:separator/>
      </w:r>
    </w:p>
  </w:footnote>
  <w:footnote w:type="continuationSeparator" w:id="0">
    <w:p w14:paraId="7E1CBB11" w14:textId="77777777" w:rsidR="005B10AD" w:rsidRDefault="005B10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274"/>
    <w:multiLevelType w:val="hybridMultilevel"/>
    <w:tmpl w:val="FD5A2332"/>
    <w:lvl w:ilvl="0" w:tplc="8B920BFE">
      <w:start w:val="2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DEB4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EA1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644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BEAD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8BA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E2F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EFA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824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A02AC"/>
    <w:multiLevelType w:val="hybridMultilevel"/>
    <w:tmpl w:val="609EE74E"/>
    <w:lvl w:ilvl="0" w:tplc="5E8820A4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6AAD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00DE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EBDE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649D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056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EB4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657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6795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6636F2"/>
    <w:multiLevelType w:val="hybridMultilevel"/>
    <w:tmpl w:val="2C36A2BA"/>
    <w:lvl w:ilvl="0" w:tplc="3AD43F8E">
      <w:start w:val="5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0D5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CC7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006E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E72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EF4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6C2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0A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697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B677B"/>
    <w:multiLevelType w:val="hybridMultilevel"/>
    <w:tmpl w:val="3C6A0BDA"/>
    <w:lvl w:ilvl="0" w:tplc="2A289F0C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2797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4907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8B80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AF36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2B62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A21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685D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8AA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263EA2"/>
    <w:multiLevelType w:val="hybridMultilevel"/>
    <w:tmpl w:val="0FA44B24"/>
    <w:lvl w:ilvl="0" w:tplc="17ECFAD8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666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67B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64EC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6F65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AE4C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65BE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AB6A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88FB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0410EF"/>
    <w:multiLevelType w:val="hybridMultilevel"/>
    <w:tmpl w:val="A79469F4"/>
    <w:lvl w:ilvl="0" w:tplc="3070A392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4D2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6DD0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B82AF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C0FE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80CA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A19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A85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881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391EE1"/>
    <w:multiLevelType w:val="hybridMultilevel"/>
    <w:tmpl w:val="897E50C4"/>
    <w:lvl w:ilvl="0" w:tplc="03FC1F7E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4C3A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E83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CC5E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4EF56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088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D229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24E7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C46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A0144B"/>
    <w:multiLevelType w:val="hybridMultilevel"/>
    <w:tmpl w:val="7F9C1682"/>
    <w:lvl w:ilvl="0" w:tplc="C0EA6922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CB5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2C3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047A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03FC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2F3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4D0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4E87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8A4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7F7643"/>
    <w:multiLevelType w:val="hybridMultilevel"/>
    <w:tmpl w:val="56EAB97E"/>
    <w:lvl w:ilvl="0" w:tplc="91FA9434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54A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8373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2B4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2DDE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82E2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EEA4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6698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4A44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4C1391"/>
    <w:multiLevelType w:val="hybridMultilevel"/>
    <w:tmpl w:val="B40EF9E2"/>
    <w:lvl w:ilvl="0" w:tplc="E5C412F0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4743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2EE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C07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055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2DE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EB9B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608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01F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9B7B01"/>
    <w:multiLevelType w:val="hybridMultilevel"/>
    <w:tmpl w:val="3E06F8D8"/>
    <w:lvl w:ilvl="0" w:tplc="210069FE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DE32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EDF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8F6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2E6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12B89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038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283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82116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840344"/>
    <w:multiLevelType w:val="hybridMultilevel"/>
    <w:tmpl w:val="D96EDD1A"/>
    <w:lvl w:ilvl="0" w:tplc="CF1E5E76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A614">
      <w:start w:val="1"/>
      <w:numFmt w:val="bullet"/>
      <w:lvlText w:val="-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6C2DA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4A5FA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86A18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AA96E6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CA18C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A9A96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CF4E2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4C19F3"/>
    <w:multiLevelType w:val="hybridMultilevel"/>
    <w:tmpl w:val="8EF85F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D3"/>
    <w:rsid w:val="00143594"/>
    <w:rsid w:val="001713FD"/>
    <w:rsid w:val="001D4CD5"/>
    <w:rsid w:val="001E790B"/>
    <w:rsid w:val="0024555E"/>
    <w:rsid w:val="00284CFA"/>
    <w:rsid w:val="00461BB6"/>
    <w:rsid w:val="00501641"/>
    <w:rsid w:val="005B10AD"/>
    <w:rsid w:val="00687C6D"/>
    <w:rsid w:val="007014F7"/>
    <w:rsid w:val="007A605F"/>
    <w:rsid w:val="00815553"/>
    <w:rsid w:val="00936D0E"/>
    <w:rsid w:val="0096530A"/>
    <w:rsid w:val="00997B96"/>
    <w:rsid w:val="009A49D3"/>
    <w:rsid w:val="00A51866"/>
    <w:rsid w:val="00AD3F77"/>
    <w:rsid w:val="00AF32D7"/>
    <w:rsid w:val="00B004A3"/>
    <w:rsid w:val="00B34AF5"/>
    <w:rsid w:val="00B36F0B"/>
    <w:rsid w:val="00B757D4"/>
    <w:rsid w:val="00BB5796"/>
    <w:rsid w:val="00C33DD8"/>
    <w:rsid w:val="00D0030D"/>
    <w:rsid w:val="00F41346"/>
    <w:rsid w:val="00F9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1F8F"/>
  <w15:docId w15:val="{CBFAF2F4-B03D-400C-9F84-81DD4E4A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9" w:lineRule="auto"/>
      <w:ind w:left="370" w:hanging="370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757D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57D4"/>
    <w:rPr>
      <w:rFonts w:ascii="Arial" w:eastAsia="Arial" w:hAnsi="Arial" w:cs="Arial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501641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1713FD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713FD"/>
    <w:rPr>
      <w:rFonts w:ascii="Arial" w:eastAsia="Arial" w:hAnsi="Arial" w:cs="Arial"/>
      <w:color w:val="00000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713FD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1E790B"/>
    <w:pPr>
      <w:tabs>
        <w:tab w:val="center" w:pos="4680"/>
        <w:tab w:val="right" w:pos="9360"/>
      </w:tabs>
      <w:spacing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1E79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9EED-195C-4AB3-82C3-3A0846E1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1416</Words>
  <Characters>8925</Characters>
  <Application>Microsoft Office Word</Application>
  <DocSecurity>4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Benutzungsordnung der Stadtbibliothek</vt:lpstr>
    </vt:vector>
  </TitlesOfParts>
  <Company>Hewlett-Packard Company</Company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Benutzungsordnung der Stadtbibliothek</dc:title>
  <dc:creator>soine</dc:creator>
  <cp:lastModifiedBy>mfrancke</cp:lastModifiedBy>
  <cp:revision>2</cp:revision>
  <dcterms:created xsi:type="dcterms:W3CDTF">2022-03-30T16:47:00Z</dcterms:created>
  <dcterms:modified xsi:type="dcterms:W3CDTF">2022-03-30T16:47:00Z</dcterms:modified>
</cp:coreProperties>
</file>